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AB" w:rsidRPr="001621AB" w:rsidRDefault="00C424FB" w:rsidP="00065B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>Renewable</w:t>
      </w:r>
      <w:r w:rsidR="001621AB" w:rsidRPr="001621AB">
        <w:rPr>
          <w:rFonts w:ascii="Times New Roman" w:hAnsi="Times New Roman" w:cs="Times New Roman"/>
          <w:sz w:val="20"/>
          <w:szCs w:val="24"/>
        </w:rPr>
        <w:t xml:space="preserve"> energy professional with finance</w:t>
      </w:r>
      <w:r w:rsidR="00A227E2">
        <w:rPr>
          <w:rFonts w:ascii="Times New Roman" w:hAnsi="Times New Roman" w:cs="Times New Roman"/>
          <w:sz w:val="20"/>
          <w:szCs w:val="24"/>
        </w:rPr>
        <w:t>, consulting</w:t>
      </w:r>
      <w:r w:rsidR="001621AB" w:rsidRPr="001621AB">
        <w:rPr>
          <w:rFonts w:ascii="Times New Roman" w:hAnsi="Times New Roman" w:cs="Times New Roman"/>
          <w:sz w:val="20"/>
          <w:szCs w:val="24"/>
        </w:rPr>
        <w:t xml:space="preserve"> and engineering backgrounds and experience in corporate strategy and development. </w:t>
      </w:r>
      <w:r w:rsidR="00A227E2">
        <w:rPr>
          <w:rFonts w:ascii="Times New Roman" w:hAnsi="Times New Roman" w:cs="Times New Roman"/>
          <w:sz w:val="20"/>
          <w:szCs w:val="24"/>
        </w:rPr>
        <w:t>Q</w:t>
      </w:r>
      <w:r w:rsidR="001621AB" w:rsidRPr="001621AB">
        <w:rPr>
          <w:rFonts w:ascii="Times New Roman" w:hAnsi="Times New Roman" w:cs="Times New Roman"/>
          <w:sz w:val="20"/>
          <w:szCs w:val="24"/>
        </w:rPr>
        <w:t xml:space="preserve">uickly </w:t>
      </w:r>
      <w:r w:rsidR="00A227E2">
        <w:rPr>
          <w:rFonts w:ascii="Times New Roman" w:hAnsi="Times New Roman" w:cs="Times New Roman"/>
          <w:sz w:val="20"/>
          <w:szCs w:val="24"/>
        </w:rPr>
        <w:t>understands</w:t>
      </w:r>
      <w:r w:rsidR="001621AB" w:rsidRPr="001621AB">
        <w:rPr>
          <w:rFonts w:ascii="Times New Roman" w:hAnsi="Times New Roman" w:cs="Times New Roman"/>
          <w:sz w:val="20"/>
          <w:szCs w:val="24"/>
        </w:rPr>
        <w:t xml:space="preserve"> </w:t>
      </w:r>
      <w:r w:rsidR="00D82F56">
        <w:rPr>
          <w:rFonts w:ascii="Times New Roman" w:hAnsi="Times New Roman" w:cs="Times New Roman"/>
          <w:sz w:val="20"/>
          <w:szCs w:val="24"/>
        </w:rPr>
        <w:t>all aspects of renewable energy projects including financial</w:t>
      </w:r>
      <w:r w:rsidR="005F15A3">
        <w:rPr>
          <w:rFonts w:ascii="Times New Roman" w:hAnsi="Times New Roman" w:cs="Times New Roman"/>
          <w:sz w:val="20"/>
          <w:szCs w:val="24"/>
        </w:rPr>
        <w:t xml:space="preserve">, </w:t>
      </w:r>
      <w:r w:rsidR="005F15A3" w:rsidRPr="001621AB">
        <w:rPr>
          <w:rFonts w:ascii="Times New Roman" w:hAnsi="Times New Roman" w:cs="Times New Roman"/>
          <w:sz w:val="20"/>
          <w:szCs w:val="24"/>
        </w:rPr>
        <w:t>technical</w:t>
      </w:r>
      <w:r w:rsidR="001621AB" w:rsidRPr="001621AB">
        <w:rPr>
          <w:rFonts w:ascii="Times New Roman" w:hAnsi="Times New Roman" w:cs="Times New Roman"/>
          <w:sz w:val="20"/>
          <w:szCs w:val="24"/>
        </w:rPr>
        <w:t xml:space="preserve"> and </w:t>
      </w:r>
      <w:r w:rsidR="00D64299">
        <w:rPr>
          <w:rFonts w:ascii="Times New Roman" w:hAnsi="Times New Roman" w:cs="Times New Roman"/>
          <w:sz w:val="20"/>
          <w:szCs w:val="24"/>
        </w:rPr>
        <w:t>commercial</w:t>
      </w:r>
      <w:r w:rsidR="00D64299" w:rsidRPr="001621AB">
        <w:rPr>
          <w:rFonts w:ascii="Times New Roman" w:hAnsi="Times New Roman" w:cs="Times New Roman"/>
          <w:sz w:val="20"/>
          <w:szCs w:val="24"/>
        </w:rPr>
        <w:t xml:space="preserve"> </w:t>
      </w:r>
      <w:r w:rsidR="001621AB" w:rsidRPr="001621AB">
        <w:rPr>
          <w:rFonts w:ascii="Times New Roman" w:hAnsi="Times New Roman" w:cs="Times New Roman"/>
          <w:sz w:val="20"/>
          <w:szCs w:val="24"/>
        </w:rPr>
        <w:t xml:space="preserve">issues. Demonstrated ability to lead teams and </w:t>
      </w:r>
      <w:r w:rsidR="00A227E2">
        <w:rPr>
          <w:rFonts w:ascii="Times New Roman" w:hAnsi="Times New Roman" w:cs="Times New Roman"/>
          <w:sz w:val="20"/>
          <w:szCs w:val="24"/>
        </w:rPr>
        <w:t xml:space="preserve">to </w:t>
      </w:r>
      <w:r w:rsidR="001621AB" w:rsidRPr="001621AB">
        <w:rPr>
          <w:rFonts w:ascii="Times New Roman" w:hAnsi="Times New Roman" w:cs="Times New Roman"/>
          <w:sz w:val="20"/>
          <w:szCs w:val="24"/>
        </w:rPr>
        <w:t>work across all levels of an organization. Record of simultaneously managing numerous projects and priorities in fast-moving environments.</w:t>
      </w:r>
      <w:r w:rsidR="000D4E03">
        <w:rPr>
          <w:rFonts w:ascii="Times New Roman" w:hAnsi="Times New Roman" w:cs="Times New Roman"/>
          <w:sz w:val="20"/>
          <w:szCs w:val="24"/>
        </w:rPr>
        <w:t xml:space="preserve"> </w:t>
      </w:r>
      <w:r w:rsidR="00BE1230">
        <w:rPr>
          <w:rFonts w:ascii="Times New Roman" w:hAnsi="Times New Roman" w:cs="Times New Roman"/>
          <w:sz w:val="20"/>
          <w:szCs w:val="24"/>
        </w:rPr>
        <w:t xml:space="preserve">CFA charterholder, </w:t>
      </w:r>
      <w:r w:rsidR="000D4E03">
        <w:rPr>
          <w:rFonts w:ascii="Times New Roman" w:hAnsi="Times New Roman" w:cs="Times New Roman"/>
          <w:sz w:val="20"/>
          <w:szCs w:val="24"/>
        </w:rPr>
        <w:t>Harvard MBA, Tufts University MS Electrical Engineering and University of Rochester BS Optics.</w:t>
      </w:r>
    </w:p>
    <w:p w:rsidR="001621AB" w:rsidRPr="001621AB" w:rsidRDefault="001621AB" w:rsidP="00065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7DB" w:rsidRDefault="001621AB" w:rsidP="005A29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621AB">
        <w:rPr>
          <w:rFonts w:ascii="Times New Roman" w:hAnsi="Times New Roman" w:cs="Times New Roman"/>
          <w:b/>
          <w:sz w:val="20"/>
          <w:szCs w:val="24"/>
        </w:rPr>
        <w:t>PROFESSIONAL EXPERIENCE</w:t>
      </w:r>
    </w:p>
    <w:p w:rsidR="001621AB" w:rsidRDefault="005F15A3" w:rsidP="00D377D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ENERGY COMPANY</w:t>
      </w:r>
      <w:r w:rsidR="00D377DB">
        <w:rPr>
          <w:rFonts w:ascii="Times New Roman" w:hAnsi="Times New Roman" w:cs="Times New Roman"/>
          <w:b/>
          <w:sz w:val="20"/>
          <w:szCs w:val="24"/>
        </w:rPr>
        <w:tab/>
        <w:t>NEW YORK, NY</w:t>
      </w:r>
    </w:p>
    <w:p w:rsidR="00D377DB" w:rsidRDefault="00D377DB" w:rsidP="00D377D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Director of Business Development</w:t>
      </w:r>
      <w:r>
        <w:rPr>
          <w:rFonts w:ascii="Times New Roman" w:hAnsi="Times New Roman" w:cs="Times New Roman"/>
          <w:sz w:val="20"/>
          <w:szCs w:val="24"/>
        </w:rPr>
        <w:t xml:space="preserve"> (2015 – present)</w:t>
      </w:r>
    </w:p>
    <w:p w:rsidR="00BE1230" w:rsidRPr="00BE1230" w:rsidRDefault="00BE1230" w:rsidP="00BE123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International business development, strategy and finance with focus on Caribbean for renewable energy division of Fortune 200 independent power producer.</w:t>
      </w:r>
    </w:p>
    <w:p w:rsidR="00D377DB" w:rsidRPr="00D377DB" w:rsidRDefault="00D377DB" w:rsidP="00D377DB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Selected </w:t>
      </w:r>
      <w:r w:rsidR="00BF35B1">
        <w:rPr>
          <w:rFonts w:ascii="Times New Roman" w:hAnsi="Times New Roman" w:cs="Times New Roman"/>
          <w:sz w:val="20"/>
          <w:szCs w:val="24"/>
        </w:rPr>
        <w:t xml:space="preserve">by company leadership </w:t>
      </w:r>
      <w:r>
        <w:rPr>
          <w:rFonts w:ascii="Times New Roman" w:hAnsi="Times New Roman" w:cs="Times New Roman"/>
          <w:sz w:val="20"/>
          <w:szCs w:val="24"/>
        </w:rPr>
        <w:t xml:space="preserve">to join task force </w:t>
      </w:r>
      <w:r w:rsidR="00897BAB">
        <w:rPr>
          <w:rFonts w:ascii="Times New Roman" w:hAnsi="Times New Roman" w:cs="Times New Roman"/>
          <w:sz w:val="20"/>
          <w:szCs w:val="24"/>
        </w:rPr>
        <w:t xml:space="preserve">to establish </w:t>
      </w:r>
      <w:r w:rsidR="00553D3F">
        <w:rPr>
          <w:rFonts w:ascii="Times New Roman" w:hAnsi="Times New Roman" w:cs="Times New Roman"/>
          <w:sz w:val="20"/>
          <w:szCs w:val="24"/>
        </w:rPr>
        <w:t xml:space="preserve">a joint venture and </w:t>
      </w:r>
      <w:r w:rsidR="00897BAB">
        <w:rPr>
          <w:rFonts w:ascii="Times New Roman" w:hAnsi="Times New Roman" w:cs="Times New Roman"/>
          <w:sz w:val="20"/>
          <w:szCs w:val="24"/>
        </w:rPr>
        <w:t>raise</w:t>
      </w:r>
      <w:r w:rsidR="00553D3F">
        <w:rPr>
          <w:rFonts w:ascii="Times New Roman" w:hAnsi="Times New Roman" w:cs="Times New Roman"/>
          <w:sz w:val="20"/>
          <w:szCs w:val="24"/>
        </w:rPr>
        <w:t xml:space="preserve"> funds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856D87">
        <w:rPr>
          <w:rFonts w:ascii="Times New Roman" w:hAnsi="Times New Roman" w:cs="Times New Roman"/>
          <w:sz w:val="20"/>
          <w:szCs w:val="24"/>
        </w:rPr>
        <w:t>to</w:t>
      </w:r>
      <w:r>
        <w:rPr>
          <w:rFonts w:ascii="Times New Roman" w:hAnsi="Times New Roman" w:cs="Times New Roman"/>
          <w:sz w:val="20"/>
          <w:szCs w:val="24"/>
        </w:rPr>
        <w:t xml:space="preserve"> support </w:t>
      </w:r>
      <w:r w:rsidR="005F15A3">
        <w:rPr>
          <w:rFonts w:ascii="Times New Roman" w:hAnsi="Times New Roman" w:cs="Times New Roman"/>
          <w:sz w:val="20"/>
          <w:szCs w:val="24"/>
        </w:rPr>
        <w:t>Energy Company</w:t>
      </w:r>
      <w:r>
        <w:rPr>
          <w:rFonts w:ascii="Times New Roman" w:hAnsi="Times New Roman" w:cs="Times New Roman"/>
          <w:sz w:val="20"/>
          <w:szCs w:val="24"/>
        </w:rPr>
        <w:t xml:space="preserve">’s international businesses as part of </w:t>
      </w:r>
      <w:r w:rsidR="005F15A3">
        <w:rPr>
          <w:rFonts w:ascii="Times New Roman" w:hAnsi="Times New Roman" w:cs="Times New Roman"/>
          <w:sz w:val="20"/>
          <w:szCs w:val="24"/>
        </w:rPr>
        <w:t xml:space="preserve">Energy Company’s </w:t>
      </w:r>
      <w:r>
        <w:rPr>
          <w:rFonts w:ascii="Times New Roman" w:hAnsi="Times New Roman" w:cs="Times New Roman"/>
          <w:sz w:val="20"/>
          <w:szCs w:val="24"/>
        </w:rPr>
        <w:t xml:space="preserve">restructuring. Led financial modeling and advised on fund structures. </w:t>
      </w:r>
    </w:p>
    <w:p w:rsidR="00D377DB" w:rsidRDefault="00D377DB" w:rsidP="00D377DB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Developed </w:t>
      </w:r>
      <w:r w:rsidR="005F15A3">
        <w:rPr>
          <w:rFonts w:ascii="Times New Roman" w:hAnsi="Times New Roman" w:cs="Times New Roman"/>
          <w:sz w:val="20"/>
          <w:szCs w:val="24"/>
        </w:rPr>
        <w:t xml:space="preserve">Energy Company’s </w:t>
      </w:r>
      <w:r>
        <w:rPr>
          <w:rFonts w:ascii="Times New Roman" w:hAnsi="Times New Roman" w:cs="Times New Roman"/>
          <w:sz w:val="20"/>
          <w:szCs w:val="24"/>
        </w:rPr>
        <w:t xml:space="preserve">renewable energy </w:t>
      </w:r>
      <w:r w:rsidR="00897BAB">
        <w:rPr>
          <w:rFonts w:ascii="Times New Roman" w:hAnsi="Times New Roman" w:cs="Times New Roman"/>
          <w:sz w:val="20"/>
          <w:szCs w:val="24"/>
        </w:rPr>
        <w:t xml:space="preserve">and microgrid </w:t>
      </w:r>
      <w:r>
        <w:rPr>
          <w:rFonts w:ascii="Times New Roman" w:hAnsi="Times New Roman" w:cs="Times New Roman"/>
          <w:sz w:val="20"/>
          <w:szCs w:val="24"/>
        </w:rPr>
        <w:t>strategy for the Caribbean region</w:t>
      </w:r>
      <w:r w:rsidR="00E67E1A">
        <w:rPr>
          <w:rFonts w:ascii="Times New Roman" w:hAnsi="Times New Roman" w:cs="Times New Roman"/>
          <w:sz w:val="20"/>
          <w:szCs w:val="24"/>
        </w:rPr>
        <w:t xml:space="preserve"> and presented to company leadership</w:t>
      </w:r>
      <w:r w:rsidR="00856D87">
        <w:rPr>
          <w:rFonts w:ascii="Times New Roman" w:hAnsi="Times New Roman" w:cs="Times New Roman"/>
          <w:sz w:val="20"/>
          <w:szCs w:val="24"/>
        </w:rPr>
        <w:t>, resulting in renewed focus on largest and most profitable markets.</w:t>
      </w:r>
    </w:p>
    <w:p w:rsidR="00D377DB" w:rsidRDefault="00BF35B1" w:rsidP="00D377DB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Originated</w:t>
      </w:r>
      <w:r w:rsidR="00D377DB">
        <w:rPr>
          <w:rFonts w:ascii="Times New Roman" w:hAnsi="Times New Roman" w:cs="Times New Roman"/>
          <w:sz w:val="20"/>
          <w:szCs w:val="24"/>
        </w:rPr>
        <w:t xml:space="preserve"> new renewable energy and microgrid business opportunities and </w:t>
      </w:r>
      <w:r>
        <w:rPr>
          <w:rFonts w:ascii="Times New Roman" w:hAnsi="Times New Roman" w:cs="Times New Roman"/>
          <w:sz w:val="20"/>
          <w:szCs w:val="24"/>
        </w:rPr>
        <w:t>evaluated</w:t>
      </w:r>
      <w:r w:rsidR="00D377DB">
        <w:rPr>
          <w:rFonts w:ascii="Times New Roman" w:hAnsi="Times New Roman" w:cs="Times New Roman"/>
          <w:sz w:val="20"/>
          <w:szCs w:val="24"/>
        </w:rPr>
        <w:t xml:space="preserve"> acquisition opportunities in the Caribbean region.</w:t>
      </w:r>
    </w:p>
    <w:p w:rsidR="00D377DB" w:rsidRDefault="00D377DB" w:rsidP="00065B0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1621AB" w:rsidRDefault="00AE422C" w:rsidP="00065B0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RENEWABLE ENERGY FINANCE COMPANY</w:t>
      </w:r>
      <w:r w:rsidR="001621AB">
        <w:rPr>
          <w:rFonts w:ascii="Times New Roman" w:hAnsi="Times New Roman" w:cs="Times New Roman"/>
          <w:b/>
          <w:sz w:val="20"/>
          <w:szCs w:val="24"/>
        </w:rPr>
        <w:tab/>
        <w:t>NEW YORK, NY</w:t>
      </w:r>
    </w:p>
    <w:p w:rsidR="001621AB" w:rsidRDefault="001621AB" w:rsidP="00065B0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Vice-President </w:t>
      </w:r>
      <w:r w:rsidRPr="001621AB">
        <w:rPr>
          <w:rFonts w:ascii="Times New Roman" w:hAnsi="Times New Roman" w:cs="Times New Roman"/>
          <w:sz w:val="20"/>
          <w:szCs w:val="24"/>
        </w:rPr>
        <w:t>(</w:t>
      </w:r>
      <w:r w:rsidR="00BF35B1">
        <w:rPr>
          <w:rFonts w:ascii="Times New Roman" w:hAnsi="Times New Roman" w:cs="Times New Roman"/>
          <w:sz w:val="20"/>
          <w:szCs w:val="24"/>
        </w:rPr>
        <w:t xml:space="preserve">2013 </w:t>
      </w:r>
      <w:r w:rsidRPr="001621AB">
        <w:rPr>
          <w:rFonts w:ascii="Times New Roman" w:hAnsi="Times New Roman" w:cs="Times New Roman"/>
          <w:sz w:val="20"/>
          <w:szCs w:val="24"/>
        </w:rPr>
        <w:t>–</w:t>
      </w:r>
      <w:r w:rsidR="00BF35B1">
        <w:rPr>
          <w:rFonts w:ascii="Times New Roman" w:hAnsi="Times New Roman" w:cs="Times New Roman"/>
          <w:sz w:val="20"/>
          <w:szCs w:val="24"/>
        </w:rPr>
        <w:t xml:space="preserve"> </w:t>
      </w:r>
      <w:r w:rsidR="004F0E65">
        <w:rPr>
          <w:rFonts w:ascii="Times New Roman" w:hAnsi="Times New Roman" w:cs="Times New Roman"/>
          <w:sz w:val="20"/>
          <w:szCs w:val="24"/>
        </w:rPr>
        <w:t>2014</w:t>
      </w:r>
      <w:r w:rsidRPr="001621AB">
        <w:rPr>
          <w:rFonts w:ascii="Times New Roman" w:hAnsi="Times New Roman" w:cs="Times New Roman"/>
          <w:sz w:val="20"/>
          <w:szCs w:val="24"/>
        </w:rPr>
        <w:t>)</w:t>
      </w:r>
    </w:p>
    <w:p w:rsidR="00BE1230" w:rsidRPr="00F43AD5" w:rsidRDefault="00F43AD5" w:rsidP="00065B0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43AD5">
        <w:rPr>
          <w:rFonts w:ascii="Times New Roman" w:hAnsi="Times New Roman" w:cs="Times New Roman"/>
          <w:sz w:val="20"/>
          <w:szCs w:val="24"/>
        </w:rPr>
        <w:t xml:space="preserve">Initial </w:t>
      </w:r>
      <w:r>
        <w:rPr>
          <w:rFonts w:ascii="Times New Roman" w:hAnsi="Times New Roman" w:cs="Times New Roman"/>
          <w:sz w:val="20"/>
          <w:szCs w:val="24"/>
        </w:rPr>
        <w:t xml:space="preserve">member of start-up investment firm aggregating solar and wind assets to </w:t>
      </w:r>
      <w:r w:rsidR="00897BAB">
        <w:rPr>
          <w:rFonts w:ascii="Times New Roman" w:hAnsi="Times New Roman" w:cs="Times New Roman"/>
          <w:sz w:val="20"/>
          <w:szCs w:val="24"/>
        </w:rPr>
        <w:t xml:space="preserve">monetize via an </w:t>
      </w:r>
      <w:r>
        <w:rPr>
          <w:rFonts w:ascii="Times New Roman" w:hAnsi="Times New Roman" w:cs="Times New Roman"/>
          <w:sz w:val="20"/>
          <w:szCs w:val="24"/>
        </w:rPr>
        <w:t xml:space="preserve">IPO </w:t>
      </w:r>
      <w:r w:rsidR="00897BAB">
        <w:rPr>
          <w:rFonts w:ascii="Times New Roman" w:hAnsi="Times New Roman" w:cs="Times New Roman"/>
          <w:sz w:val="20"/>
          <w:szCs w:val="24"/>
        </w:rPr>
        <w:t xml:space="preserve">of </w:t>
      </w:r>
      <w:r>
        <w:rPr>
          <w:rFonts w:ascii="Times New Roman" w:hAnsi="Times New Roman" w:cs="Times New Roman"/>
          <w:sz w:val="20"/>
          <w:szCs w:val="24"/>
        </w:rPr>
        <w:t xml:space="preserve">an innovative </w:t>
      </w:r>
      <w:r w:rsidR="00950C18">
        <w:rPr>
          <w:rFonts w:ascii="Times New Roman" w:hAnsi="Times New Roman" w:cs="Times New Roman"/>
          <w:sz w:val="20"/>
          <w:szCs w:val="24"/>
        </w:rPr>
        <w:t>financing vehicle</w:t>
      </w:r>
      <w:r>
        <w:rPr>
          <w:rFonts w:ascii="Times New Roman" w:hAnsi="Times New Roman" w:cs="Times New Roman"/>
          <w:sz w:val="20"/>
          <w:szCs w:val="24"/>
        </w:rPr>
        <w:t xml:space="preserve">. </w:t>
      </w:r>
    </w:p>
    <w:p w:rsidR="001621AB" w:rsidRPr="001A4D53" w:rsidRDefault="003479E9" w:rsidP="001A4D53">
      <w:pPr>
        <w:pStyle w:val="ListParagraph"/>
        <w:numPr>
          <w:ilvl w:val="0"/>
          <w:numId w:val="7"/>
        </w:numPr>
        <w:tabs>
          <w:tab w:val="right" w:pos="270"/>
          <w:tab w:val="right" w:pos="9360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Developed</w:t>
      </w:r>
      <w:r w:rsidR="006179AA" w:rsidRPr="006179AA">
        <w:rPr>
          <w:rFonts w:ascii="Times New Roman" w:hAnsi="Times New Roman" w:cs="Times New Roman"/>
          <w:sz w:val="20"/>
          <w:szCs w:val="24"/>
        </w:rPr>
        <w:t xml:space="preserve"> </w:t>
      </w:r>
      <w:r w:rsidR="001A4D53">
        <w:rPr>
          <w:rFonts w:ascii="Times New Roman" w:hAnsi="Times New Roman" w:cs="Times New Roman"/>
          <w:sz w:val="20"/>
          <w:szCs w:val="24"/>
        </w:rPr>
        <w:t xml:space="preserve">firm’s </w:t>
      </w:r>
      <w:r w:rsidR="006179AA" w:rsidRPr="006179AA">
        <w:rPr>
          <w:rFonts w:ascii="Times New Roman" w:hAnsi="Times New Roman" w:cs="Times New Roman"/>
          <w:sz w:val="20"/>
          <w:szCs w:val="24"/>
        </w:rPr>
        <w:t>underwriting and investment approva</w:t>
      </w:r>
      <w:r w:rsidR="006179AA" w:rsidRPr="001A4D53">
        <w:rPr>
          <w:rFonts w:ascii="Times New Roman" w:hAnsi="Times New Roman" w:cs="Times New Roman"/>
          <w:sz w:val="20"/>
          <w:szCs w:val="24"/>
        </w:rPr>
        <w:t>l process</w:t>
      </w:r>
      <w:r w:rsidRPr="001A4D53">
        <w:rPr>
          <w:rFonts w:ascii="Times New Roman" w:hAnsi="Times New Roman" w:cs="Times New Roman"/>
          <w:sz w:val="20"/>
          <w:szCs w:val="24"/>
        </w:rPr>
        <w:t>.</w:t>
      </w:r>
    </w:p>
    <w:p w:rsidR="00594283" w:rsidRDefault="00594283" w:rsidP="00305D89">
      <w:pPr>
        <w:pStyle w:val="ListParagraph"/>
        <w:numPr>
          <w:ilvl w:val="0"/>
          <w:numId w:val="7"/>
        </w:numPr>
        <w:tabs>
          <w:tab w:val="right" w:pos="270"/>
          <w:tab w:val="right" w:pos="9360"/>
        </w:tabs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Performed financial review</w:t>
      </w:r>
      <w:r w:rsidR="00B02FFE">
        <w:rPr>
          <w:rFonts w:ascii="Times New Roman" w:hAnsi="Times New Roman" w:cs="Times New Roman"/>
          <w:sz w:val="20"/>
          <w:szCs w:val="24"/>
        </w:rPr>
        <w:t xml:space="preserve">, valuation modeling </w:t>
      </w:r>
      <w:r>
        <w:rPr>
          <w:rFonts w:ascii="Times New Roman" w:hAnsi="Times New Roman" w:cs="Times New Roman"/>
          <w:sz w:val="20"/>
          <w:szCs w:val="24"/>
        </w:rPr>
        <w:t xml:space="preserve">and </w:t>
      </w:r>
      <w:r w:rsidR="00B02FFE">
        <w:rPr>
          <w:rFonts w:ascii="Times New Roman" w:hAnsi="Times New Roman" w:cs="Times New Roman"/>
          <w:sz w:val="20"/>
          <w:szCs w:val="24"/>
        </w:rPr>
        <w:t xml:space="preserve">due diligence </w:t>
      </w:r>
      <w:r>
        <w:rPr>
          <w:rFonts w:ascii="Times New Roman" w:hAnsi="Times New Roman" w:cs="Times New Roman"/>
          <w:sz w:val="20"/>
          <w:szCs w:val="24"/>
        </w:rPr>
        <w:t>of solar and wind</w:t>
      </w:r>
      <w:r w:rsidR="006137AE">
        <w:rPr>
          <w:rFonts w:ascii="Times New Roman" w:hAnsi="Times New Roman" w:cs="Times New Roman"/>
          <w:sz w:val="20"/>
          <w:szCs w:val="24"/>
        </w:rPr>
        <w:t xml:space="preserve"> assets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D82F56" w:rsidRDefault="00D82F56" w:rsidP="00305D89">
      <w:pPr>
        <w:pStyle w:val="ListParagraph"/>
        <w:numPr>
          <w:ilvl w:val="0"/>
          <w:numId w:val="7"/>
        </w:numPr>
        <w:tabs>
          <w:tab w:val="right" w:pos="270"/>
          <w:tab w:val="right" w:pos="9360"/>
        </w:tabs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Prepared and presented investment memoranda to internal investment committee.</w:t>
      </w:r>
    </w:p>
    <w:p w:rsidR="00B02FFE" w:rsidRDefault="00B02FFE" w:rsidP="00305D89">
      <w:pPr>
        <w:pStyle w:val="ListParagraph"/>
        <w:numPr>
          <w:ilvl w:val="0"/>
          <w:numId w:val="7"/>
        </w:numPr>
        <w:tabs>
          <w:tab w:val="right" w:pos="270"/>
          <w:tab w:val="right" w:pos="9360"/>
        </w:tabs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Worked with origination and execution professionals to negotiate transaction and financing documents.</w:t>
      </w:r>
    </w:p>
    <w:p w:rsidR="00B53D2C" w:rsidRDefault="00B53D2C" w:rsidP="00065B0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05D89" w:rsidRPr="00305D89" w:rsidRDefault="00305D89" w:rsidP="00B53D2C">
      <w:pPr>
        <w:pStyle w:val="ResumeText"/>
        <w:tabs>
          <w:tab w:val="right" w:pos="9424"/>
        </w:tabs>
        <w:spacing w:after="0"/>
        <w:jc w:val="both"/>
        <w:rPr>
          <w:b/>
        </w:rPr>
      </w:pPr>
      <w:r w:rsidRPr="00305D89">
        <w:rPr>
          <w:b/>
        </w:rPr>
        <w:lastRenderedPageBreak/>
        <w:t>U.S. DEPARTMENT OF ENERGY</w:t>
      </w:r>
      <w:r w:rsidRPr="00305D89">
        <w:rPr>
          <w:b/>
        </w:rPr>
        <w:tab/>
        <w:t>WASHINGTON, DC</w:t>
      </w:r>
    </w:p>
    <w:p w:rsidR="00305D89" w:rsidRPr="00305D89" w:rsidRDefault="00305D89" w:rsidP="00B53D2C">
      <w:pPr>
        <w:pStyle w:val="ResumeText"/>
        <w:tabs>
          <w:tab w:val="right" w:pos="9424"/>
        </w:tabs>
        <w:spacing w:after="0"/>
        <w:jc w:val="both"/>
      </w:pPr>
      <w:r w:rsidRPr="00305D89">
        <w:rPr>
          <w:b/>
        </w:rPr>
        <w:t xml:space="preserve">Industry Expert Reviewer –Incubator Program </w:t>
      </w:r>
      <w:r w:rsidRPr="00305D89">
        <w:t xml:space="preserve">(Ad hoc participation 2012 </w:t>
      </w:r>
      <w:r w:rsidR="00D377DB">
        <w:t>-</w:t>
      </w:r>
      <w:r w:rsidR="00BF35B1">
        <w:t xml:space="preserve"> </w:t>
      </w:r>
      <w:r w:rsidR="00D377DB">
        <w:t>2014</w:t>
      </w:r>
      <w:r w:rsidRPr="00305D89">
        <w:t>)</w:t>
      </w:r>
    </w:p>
    <w:p w:rsidR="00305D89" w:rsidRPr="00305D89" w:rsidRDefault="00D26901" w:rsidP="00B53D2C">
      <w:pPr>
        <w:pStyle w:val="ResumeText"/>
        <w:tabs>
          <w:tab w:val="right" w:pos="9424"/>
        </w:tabs>
        <w:spacing w:after="0"/>
        <w:jc w:val="both"/>
      </w:pPr>
      <w:r>
        <w:t>Advise</w:t>
      </w:r>
      <w:r w:rsidR="00D377DB">
        <w:t>d</w:t>
      </w:r>
      <w:r w:rsidR="00305D89" w:rsidRPr="00305D89">
        <w:t xml:space="preserve"> U.S. DOE on solar companies and national laboratory programs applying for federal funding. </w:t>
      </w:r>
    </w:p>
    <w:p w:rsidR="00305D89" w:rsidRPr="00305D89" w:rsidRDefault="00D26901" w:rsidP="00065B0A">
      <w:pPr>
        <w:pStyle w:val="ResumeText"/>
        <w:numPr>
          <w:ilvl w:val="0"/>
          <w:numId w:val="6"/>
        </w:numPr>
        <w:tabs>
          <w:tab w:val="right" w:pos="9424"/>
        </w:tabs>
        <w:spacing w:after="0"/>
        <w:ind w:left="270" w:hanging="270"/>
        <w:jc w:val="both"/>
      </w:pPr>
      <w:r>
        <w:t>Perform</w:t>
      </w:r>
      <w:r w:rsidR="00D377DB">
        <w:t>ed</w:t>
      </w:r>
      <w:r w:rsidR="00305D89" w:rsidRPr="00305D89">
        <w:t xml:space="preserve"> comprehensive analyses of funding applications. </w:t>
      </w:r>
      <w:r>
        <w:t>Present</w:t>
      </w:r>
      <w:r w:rsidR="00D377DB">
        <w:t>ed</w:t>
      </w:r>
      <w:r w:rsidR="00305D89" w:rsidRPr="00305D89">
        <w:t xml:space="preserve"> analyses to expert panels comprised of U.S. DOE representatives and other industry experts to assist in federal investment decision-making process. </w:t>
      </w:r>
      <w:r w:rsidR="00305D89" w:rsidRPr="00305D89">
        <w:cr/>
      </w:r>
    </w:p>
    <w:p w:rsidR="001621AB" w:rsidRDefault="005F15A3" w:rsidP="00065B0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ENGINEERING COMPANY</w:t>
      </w:r>
      <w:r w:rsidR="001621AB">
        <w:rPr>
          <w:rFonts w:ascii="Times New Roman" w:hAnsi="Times New Roman" w:cs="Times New Roman"/>
          <w:b/>
          <w:sz w:val="20"/>
          <w:szCs w:val="24"/>
        </w:rPr>
        <w:tab/>
        <w:t>NEW YORK, NY</w:t>
      </w:r>
    </w:p>
    <w:p w:rsidR="001621AB" w:rsidRPr="001621AB" w:rsidRDefault="001621AB" w:rsidP="00065B0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Principal - </w:t>
      </w:r>
      <w:r w:rsidRPr="001621AB">
        <w:rPr>
          <w:rFonts w:ascii="Times New Roman" w:hAnsi="Times New Roman" w:cs="Times New Roman"/>
          <w:b/>
          <w:sz w:val="20"/>
          <w:szCs w:val="24"/>
        </w:rPr>
        <w:t>Solar Fi</w:t>
      </w:r>
      <w:r>
        <w:rPr>
          <w:rFonts w:ascii="Times New Roman" w:hAnsi="Times New Roman" w:cs="Times New Roman"/>
          <w:b/>
          <w:sz w:val="20"/>
          <w:szCs w:val="24"/>
        </w:rPr>
        <w:t xml:space="preserve">nance and Technology Consulting </w:t>
      </w:r>
      <w:r w:rsidRPr="001621AB">
        <w:rPr>
          <w:rFonts w:ascii="Times New Roman" w:hAnsi="Times New Roman" w:cs="Times New Roman"/>
          <w:sz w:val="20"/>
          <w:szCs w:val="24"/>
        </w:rPr>
        <w:t>(</w:t>
      </w:r>
      <w:r w:rsidR="00BF35B1">
        <w:rPr>
          <w:rFonts w:ascii="Times New Roman" w:hAnsi="Times New Roman" w:cs="Times New Roman"/>
          <w:sz w:val="20"/>
          <w:szCs w:val="24"/>
        </w:rPr>
        <w:t>2013</w:t>
      </w:r>
      <w:r w:rsidRPr="001621AB">
        <w:rPr>
          <w:rFonts w:ascii="Times New Roman" w:hAnsi="Times New Roman" w:cs="Times New Roman"/>
          <w:sz w:val="20"/>
          <w:szCs w:val="24"/>
        </w:rPr>
        <w:t>)</w:t>
      </w:r>
    </w:p>
    <w:p w:rsidR="001621AB" w:rsidRDefault="001621AB" w:rsidP="00065B0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Manager - </w:t>
      </w:r>
      <w:r w:rsidRPr="001621AB">
        <w:rPr>
          <w:rFonts w:ascii="Times New Roman" w:hAnsi="Times New Roman" w:cs="Times New Roman"/>
          <w:b/>
          <w:sz w:val="20"/>
          <w:szCs w:val="24"/>
        </w:rPr>
        <w:t>Solar Fi</w:t>
      </w:r>
      <w:r>
        <w:rPr>
          <w:rFonts w:ascii="Times New Roman" w:hAnsi="Times New Roman" w:cs="Times New Roman"/>
          <w:b/>
          <w:sz w:val="20"/>
          <w:szCs w:val="24"/>
        </w:rPr>
        <w:t xml:space="preserve">nance and Technology Consulting </w:t>
      </w:r>
      <w:r>
        <w:rPr>
          <w:rFonts w:ascii="Times New Roman" w:hAnsi="Times New Roman" w:cs="Times New Roman"/>
          <w:sz w:val="20"/>
          <w:szCs w:val="24"/>
        </w:rPr>
        <w:t>(2010 –2012)</w:t>
      </w:r>
    </w:p>
    <w:p w:rsidR="001621AB" w:rsidRDefault="001621AB" w:rsidP="00065B0A">
      <w:pPr>
        <w:pStyle w:val="ResumeText"/>
        <w:tabs>
          <w:tab w:val="right" w:pos="9424"/>
        </w:tabs>
        <w:spacing w:after="0"/>
        <w:jc w:val="both"/>
      </w:pPr>
      <w:r>
        <w:t xml:space="preserve">Led multi-disciplinary teams of engineers and business analysts to </w:t>
      </w:r>
      <w:r w:rsidR="00F43AD5">
        <w:t>advise investors</w:t>
      </w:r>
      <w:r>
        <w:t xml:space="preserve"> in the solar energy industry.</w:t>
      </w:r>
    </w:p>
    <w:p w:rsidR="00D32F4E" w:rsidRDefault="00D32F4E" w:rsidP="00065B0A">
      <w:pPr>
        <w:pStyle w:val="ResumeText"/>
        <w:numPr>
          <w:ilvl w:val="0"/>
          <w:numId w:val="1"/>
        </w:numPr>
        <w:tabs>
          <w:tab w:val="clear" w:pos="1080"/>
          <w:tab w:val="num" w:pos="244"/>
          <w:tab w:val="right" w:pos="9424"/>
        </w:tabs>
        <w:spacing w:after="0"/>
        <w:ind w:left="244" w:hanging="244"/>
        <w:jc w:val="both"/>
      </w:pPr>
      <w:r>
        <w:t>Managed client relationships, originated new independent engineering business opportunities and negotiated consulting service agreements.</w:t>
      </w:r>
    </w:p>
    <w:p w:rsidR="001621AB" w:rsidRDefault="001621AB" w:rsidP="00065B0A">
      <w:pPr>
        <w:pStyle w:val="ResumeText"/>
        <w:numPr>
          <w:ilvl w:val="0"/>
          <w:numId w:val="1"/>
        </w:numPr>
        <w:tabs>
          <w:tab w:val="clear" w:pos="1080"/>
          <w:tab w:val="num" w:pos="244"/>
          <w:tab w:val="right" w:pos="9424"/>
        </w:tabs>
        <w:spacing w:after="0"/>
        <w:ind w:left="244" w:hanging="244"/>
        <w:jc w:val="both"/>
      </w:pPr>
      <w:r>
        <w:t xml:space="preserve">Led due diligence teams of up to 25 professionals to support </w:t>
      </w:r>
      <w:r w:rsidR="0043095A">
        <w:t xml:space="preserve">over 20 </w:t>
      </w:r>
      <w:r>
        <w:t xml:space="preserve">project finance and equity transactions for utility-scale, commercial and residential solar PV projects. Diligence included review of equipment, designs, production forecasts, financial models, and key </w:t>
      </w:r>
      <w:r w:rsidR="00D64299">
        <w:t xml:space="preserve">project </w:t>
      </w:r>
      <w:r>
        <w:t xml:space="preserve">contracts including </w:t>
      </w:r>
      <w:r w:rsidR="00D64299">
        <w:t>financing</w:t>
      </w:r>
      <w:r>
        <w:t xml:space="preserve"> agreements. Managed monitoring of construction progress and quality, and verification of construction completion and performance testing. Select transactions include:</w:t>
      </w:r>
    </w:p>
    <w:p w:rsidR="001621AB" w:rsidRDefault="00897CF9" w:rsidP="00065B0A">
      <w:pPr>
        <w:pStyle w:val="ResumeText"/>
        <w:numPr>
          <w:ilvl w:val="1"/>
          <w:numId w:val="2"/>
        </w:numPr>
        <w:tabs>
          <w:tab w:val="clear" w:pos="1440"/>
          <w:tab w:val="right" w:pos="9424"/>
        </w:tabs>
        <w:spacing w:after="0"/>
        <w:ind w:left="514" w:hanging="270"/>
        <w:jc w:val="both"/>
      </w:pPr>
      <w:r>
        <w:t xml:space="preserve">$225M </w:t>
      </w:r>
      <w:r w:rsidR="001621AB">
        <w:t>financing for 60 MW of utility-scale feed-in-tariff projects in Ontario, Canada.</w:t>
      </w:r>
    </w:p>
    <w:p w:rsidR="001621AB" w:rsidRDefault="00AE422C" w:rsidP="00065B0A">
      <w:pPr>
        <w:pStyle w:val="ResumeText"/>
        <w:numPr>
          <w:ilvl w:val="1"/>
          <w:numId w:val="2"/>
        </w:numPr>
        <w:tabs>
          <w:tab w:val="clear" w:pos="1440"/>
          <w:tab w:val="right" w:pos="9424"/>
        </w:tabs>
        <w:spacing w:after="0"/>
        <w:ind w:left="514" w:hanging="270"/>
        <w:jc w:val="both"/>
      </w:pPr>
      <w:r>
        <w:t>A</w:t>
      </w:r>
      <w:r w:rsidR="001621AB">
        <w:t>cquisition of 100 MW of utility-scale feed-in-tariff projects in Ontario, Canada.</w:t>
      </w:r>
    </w:p>
    <w:p w:rsidR="001621AB" w:rsidRDefault="00AE422C" w:rsidP="00065B0A">
      <w:pPr>
        <w:pStyle w:val="ResumeText"/>
        <w:numPr>
          <w:ilvl w:val="1"/>
          <w:numId w:val="2"/>
        </w:numPr>
        <w:tabs>
          <w:tab w:val="clear" w:pos="1440"/>
          <w:tab w:val="right" w:pos="9424"/>
        </w:tabs>
        <w:spacing w:after="0"/>
        <w:ind w:left="514" w:hanging="270"/>
        <w:jc w:val="both"/>
      </w:pPr>
      <w:r>
        <w:t>A</w:t>
      </w:r>
      <w:r w:rsidR="001621AB">
        <w:t>cquisition of 90 MW of utility-scale projects in Sacramento, CA.</w:t>
      </w:r>
    </w:p>
    <w:p w:rsidR="001621AB" w:rsidRDefault="001621AB" w:rsidP="00065B0A">
      <w:pPr>
        <w:pStyle w:val="ResumeText"/>
        <w:numPr>
          <w:ilvl w:val="1"/>
          <w:numId w:val="2"/>
        </w:numPr>
        <w:tabs>
          <w:tab w:val="clear" w:pos="1440"/>
          <w:tab w:val="right" w:pos="9424"/>
        </w:tabs>
        <w:spacing w:after="0"/>
        <w:ind w:left="514" w:hanging="270"/>
        <w:jc w:val="both"/>
      </w:pPr>
      <w:r>
        <w:t xml:space="preserve">Department of Energy </w:t>
      </w:r>
      <w:r w:rsidR="00D64299">
        <w:t xml:space="preserve">$1.4B </w:t>
      </w:r>
      <w:r>
        <w:t xml:space="preserve">loan guarantee for the largest commercial rooftop development project in the U.S. </w:t>
      </w:r>
    </w:p>
    <w:p w:rsidR="001621AB" w:rsidRDefault="00AE422C" w:rsidP="00065B0A">
      <w:pPr>
        <w:pStyle w:val="ResumeText"/>
        <w:numPr>
          <w:ilvl w:val="1"/>
          <w:numId w:val="2"/>
        </w:numPr>
        <w:tabs>
          <w:tab w:val="clear" w:pos="1440"/>
          <w:tab w:val="num" w:pos="514"/>
          <w:tab w:val="right" w:pos="9424"/>
        </w:tabs>
        <w:spacing w:after="0"/>
        <w:ind w:left="514" w:hanging="270"/>
        <w:jc w:val="both"/>
      </w:pPr>
      <w:r>
        <w:t>F</w:t>
      </w:r>
      <w:r w:rsidR="001621AB">
        <w:t xml:space="preserve">inancing for </w:t>
      </w:r>
      <w:r w:rsidR="00404ADF">
        <w:t xml:space="preserve">$1B </w:t>
      </w:r>
      <w:r w:rsidR="001621AB">
        <w:t>program to install 300+ MW of residential solar on military housing throughout the U.S.</w:t>
      </w:r>
    </w:p>
    <w:p w:rsidR="001621AB" w:rsidRDefault="00D32F4E" w:rsidP="00065B0A">
      <w:pPr>
        <w:pStyle w:val="ResumeText"/>
        <w:numPr>
          <w:ilvl w:val="0"/>
          <w:numId w:val="2"/>
        </w:numPr>
        <w:tabs>
          <w:tab w:val="clear" w:pos="1080"/>
          <w:tab w:val="num" w:pos="270"/>
          <w:tab w:val="right" w:pos="9424"/>
        </w:tabs>
        <w:spacing w:after="0"/>
        <w:ind w:left="270" w:hanging="270"/>
        <w:jc w:val="both"/>
      </w:pPr>
      <w:r>
        <w:t>Performed</w:t>
      </w:r>
      <w:r w:rsidR="001621AB">
        <w:t xml:space="preserve"> technical assessments of numerous PV module manufacturers in Asia. Evaluated module design, in-field performance data and manufacturing process and quality. </w:t>
      </w:r>
    </w:p>
    <w:p w:rsidR="00B02FFE" w:rsidRDefault="00B02FF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50C18" w:rsidRDefault="00950C18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</w:rPr>
        <w:lastRenderedPageBreak/>
        <w:br w:type="page"/>
      </w:r>
    </w:p>
    <w:p w:rsidR="001621AB" w:rsidRDefault="001621AB" w:rsidP="00065B0A">
      <w:pPr>
        <w:pStyle w:val="ResumeText"/>
        <w:tabs>
          <w:tab w:val="right" w:pos="9424"/>
        </w:tabs>
        <w:spacing w:after="0"/>
        <w:jc w:val="both"/>
        <w:rPr>
          <w:b/>
        </w:rPr>
      </w:pPr>
      <w:r w:rsidRPr="001621AB">
        <w:rPr>
          <w:b/>
        </w:rPr>
        <w:lastRenderedPageBreak/>
        <w:t>SOLAR</w:t>
      </w:r>
      <w:r w:rsidR="005F15A3">
        <w:rPr>
          <w:b/>
        </w:rPr>
        <w:t xml:space="preserve"> COMPANY</w:t>
      </w:r>
      <w:r w:rsidRPr="001621AB">
        <w:rPr>
          <w:b/>
        </w:rPr>
        <w:t>, INC.</w:t>
      </w:r>
      <w:r w:rsidRPr="001621AB">
        <w:rPr>
          <w:b/>
        </w:rPr>
        <w:tab/>
        <w:t>MOUNTAIN VIEW, CA</w:t>
      </w:r>
    </w:p>
    <w:p w:rsidR="001621AB" w:rsidRDefault="001621AB" w:rsidP="00065B0A">
      <w:pPr>
        <w:pStyle w:val="ResumeText"/>
        <w:tabs>
          <w:tab w:val="right" w:pos="9424"/>
        </w:tabs>
        <w:spacing w:after="0"/>
        <w:jc w:val="both"/>
      </w:pPr>
      <w:r>
        <w:rPr>
          <w:b/>
        </w:rPr>
        <w:t xml:space="preserve">Chief of Staff &amp; Corporate Development Manager </w:t>
      </w:r>
      <w:r w:rsidRPr="00817131">
        <w:t>(</w:t>
      </w:r>
      <w:r w:rsidR="00817131" w:rsidRPr="00817131">
        <w:t>2009</w:t>
      </w:r>
      <w:r w:rsidRPr="00817131">
        <w:t xml:space="preserve"> - 2010</w:t>
      </w:r>
      <w:r w:rsidR="00817131">
        <w:t>)</w:t>
      </w:r>
    </w:p>
    <w:p w:rsidR="00065B0A" w:rsidRDefault="00065B0A" w:rsidP="00065B0A">
      <w:pPr>
        <w:pStyle w:val="ResumeBullet"/>
        <w:tabs>
          <w:tab w:val="clear" w:pos="8064"/>
          <w:tab w:val="right" w:pos="8604"/>
        </w:tabs>
        <w:ind w:left="0" w:firstLine="0"/>
      </w:pPr>
      <w:r>
        <w:t xml:space="preserve">Executed strategic initiatives for the CEO and executive staff of a 60-person, solar energy </w:t>
      </w:r>
      <w:r w:rsidR="004B78F1">
        <w:t xml:space="preserve">technology </w:t>
      </w:r>
      <w:r>
        <w:t>start-up.</w:t>
      </w:r>
    </w:p>
    <w:p w:rsidR="00065B0A" w:rsidRDefault="00065B0A" w:rsidP="00065B0A">
      <w:pPr>
        <w:pStyle w:val="ResumeBullet"/>
        <w:numPr>
          <w:ilvl w:val="0"/>
          <w:numId w:val="3"/>
        </w:numPr>
        <w:tabs>
          <w:tab w:val="clear" w:pos="720"/>
          <w:tab w:val="clear" w:pos="8064"/>
          <w:tab w:val="num" w:pos="252"/>
          <w:tab w:val="right" w:pos="8604"/>
        </w:tabs>
        <w:ind w:left="252" w:hanging="252"/>
      </w:pPr>
      <w:r>
        <w:t xml:space="preserve">Managed effort to raise ~$10M Series B venture </w:t>
      </w:r>
      <w:r w:rsidR="00A227E2">
        <w:t>capital funding</w:t>
      </w:r>
      <w:r>
        <w:t>. Wrote investor presentations and performed financial and technical analysis to support the venture capital due diligence process.</w:t>
      </w:r>
    </w:p>
    <w:p w:rsidR="00065B0A" w:rsidRDefault="00065B0A" w:rsidP="00065B0A">
      <w:pPr>
        <w:pStyle w:val="ResumeBullet"/>
        <w:numPr>
          <w:ilvl w:val="0"/>
          <w:numId w:val="3"/>
        </w:numPr>
        <w:tabs>
          <w:tab w:val="clear" w:pos="720"/>
          <w:tab w:val="clear" w:pos="8064"/>
          <w:tab w:val="num" w:pos="252"/>
          <w:tab w:val="right" w:pos="8604"/>
        </w:tabs>
        <w:ind w:left="252" w:hanging="252"/>
      </w:pPr>
      <w:r>
        <w:t xml:space="preserve">Led initiative to apply for DOE loan guarantee to finance a 15MW (~$75M) solar energy generation project, coordinating and integrating inputs from all parts of the organization and external partners. </w:t>
      </w:r>
    </w:p>
    <w:p w:rsidR="00817131" w:rsidRDefault="00065B0A" w:rsidP="00817131">
      <w:pPr>
        <w:pStyle w:val="ResumeBullet"/>
        <w:numPr>
          <w:ilvl w:val="0"/>
          <w:numId w:val="3"/>
        </w:numPr>
        <w:tabs>
          <w:tab w:val="clear" w:pos="720"/>
          <w:tab w:val="clear" w:pos="8064"/>
          <w:tab w:val="num" w:pos="252"/>
          <w:tab w:val="right" w:pos="8604"/>
        </w:tabs>
        <w:ind w:left="252" w:hanging="252"/>
      </w:pPr>
      <w:r>
        <w:t xml:space="preserve">Worked with CEO and CFO to revise the corporate financial model </w:t>
      </w:r>
      <w:r w:rsidR="00B53D2C">
        <w:t xml:space="preserve">and operating plan </w:t>
      </w:r>
      <w:r>
        <w:t>for the 2010 fiscal year.</w:t>
      </w:r>
    </w:p>
    <w:p w:rsidR="00065B0A" w:rsidRDefault="00065B0A" w:rsidP="00817131">
      <w:pPr>
        <w:pStyle w:val="ResumeBullet"/>
        <w:numPr>
          <w:ilvl w:val="0"/>
          <w:numId w:val="3"/>
        </w:numPr>
        <w:tabs>
          <w:tab w:val="clear" w:pos="720"/>
          <w:tab w:val="clear" w:pos="8064"/>
          <w:tab w:val="num" w:pos="252"/>
          <w:tab w:val="right" w:pos="8604"/>
        </w:tabs>
        <w:ind w:left="252" w:hanging="252"/>
      </w:pPr>
      <w:r>
        <w:t>Prepared presentations for the Board of Directors and led offsite strategy sessions with VPs.</w:t>
      </w:r>
    </w:p>
    <w:p w:rsidR="005A2987" w:rsidRDefault="005A2987" w:rsidP="00065B0A">
      <w:pPr>
        <w:pStyle w:val="ResumeJobHead"/>
        <w:numPr>
          <w:ilvl w:val="12"/>
          <w:numId w:val="0"/>
        </w:numPr>
        <w:tabs>
          <w:tab w:val="right" w:pos="9414"/>
        </w:tabs>
        <w:jc w:val="left"/>
        <w:rPr>
          <w:rStyle w:val="OrgName"/>
        </w:rPr>
      </w:pPr>
    </w:p>
    <w:p w:rsidR="00065B0A" w:rsidRPr="004051E0" w:rsidRDefault="005F15A3" w:rsidP="00065B0A">
      <w:pPr>
        <w:pStyle w:val="ResumeJobHead"/>
        <w:numPr>
          <w:ilvl w:val="12"/>
          <w:numId w:val="0"/>
        </w:numPr>
        <w:tabs>
          <w:tab w:val="right" w:pos="9414"/>
        </w:tabs>
        <w:jc w:val="left"/>
        <w:rPr>
          <w:rStyle w:val="OrgName"/>
        </w:rPr>
      </w:pPr>
      <w:r>
        <w:rPr>
          <w:rStyle w:val="OrgName"/>
        </w:rPr>
        <w:t>CONSULTING COMPANY</w:t>
      </w:r>
      <w:r w:rsidR="00065B0A" w:rsidRPr="004051E0">
        <w:rPr>
          <w:rStyle w:val="OrgName"/>
        </w:rPr>
        <w:tab/>
        <w:t>San francisco, ca</w:t>
      </w:r>
      <w:r w:rsidR="00F542C4">
        <w:rPr>
          <w:rStyle w:val="OrgName"/>
        </w:rPr>
        <w:t xml:space="preserve"> AND Melbourne, Australia</w:t>
      </w:r>
      <w:r w:rsidR="00065B0A" w:rsidRPr="004051E0">
        <w:rPr>
          <w:rStyle w:val="OrgName"/>
        </w:rPr>
        <w:t xml:space="preserve"> </w:t>
      </w:r>
    </w:p>
    <w:p w:rsidR="00817131" w:rsidRDefault="00065B0A" w:rsidP="00065B0A">
      <w:pPr>
        <w:pStyle w:val="ResumeJobHead"/>
        <w:numPr>
          <w:ilvl w:val="12"/>
          <w:numId w:val="0"/>
        </w:numPr>
        <w:tabs>
          <w:tab w:val="right" w:pos="8604"/>
        </w:tabs>
        <w:rPr>
          <w:b/>
        </w:rPr>
      </w:pPr>
      <w:r>
        <w:rPr>
          <w:b/>
        </w:rPr>
        <w:t>Case Team Leader</w:t>
      </w:r>
      <w:r w:rsidR="00817131">
        <w:t xml:space="preserve"> (</w:t>
      </w:r>
      <w:r w:rsidR="00B53D2C">
        <w:t>2008</w:t>
      </w:r>
      <w:r>
        <w:rPr>
          <w:b/>
        </w:rPr>
        <w:t xml:space="preserve"> </w:t>
      </w:r>
      <w:r w:rsidR="00817131">
        <w:rPr>
          <w:b/>
        </w:rPr>
        <w:t xml:space="preserve">- </w:t>
      </w:r>
      <w:r w:rsidR="00B53D2C" w:rsidRPr="00B53D2C">
        <w:t>2009</w:t>
      </w:r>
      <w:r w:rsidR="00B53D2C">
        <w:t>)</w:t>
      </w:r>
    </w:p>
    <w:p w:rsidR="00817131" w:rsidRPr="00817131" w:rsidRDefault="00817131" w:rsidP="00065B0A">
      <w:pPr>
        <w:pStyle w:val="ResumeJobHead"/>
        <w:numPr>
          <w:ilvl w:val="12"/>
          <w:numId w:val="0"/>
        </w:numPr>
        <w:tabs>
          <w:tab w:val="right" w:pos="8604"/>
        </w:tabs>
      </w:pPr>
      <w:r>
        <w:rPr>
          <w:b/>
        </w:rPr>
        <w:t>Consultant (</w:t>
      </w:r>
      <w:r w:rsidR="00BF35B1">
        <w:t xml:space="preserve">2006 </w:t>
      </w:r>
      <w:r w:rsidR="00B53D2C">
        <w:t>–</w:t>
      </w:r>
      <w:r w:rsidR="00BF35B1">
        <w:t xml:space="preserve"> </w:t>
      </w:r>
      <w:r w:rsidR="00B53D2C">
        <w:t>2008)</w:t>
      </w:r>
    </w:p>
    <w:p w:rsidR="00065B0A" w:rsidRPr="004051E0" w:rsidRDefault="00065B0A" w:rsidP="00065B0A">
      <w:pPr>
        <w:pStyle w:val="ResumeJobHead"/>
        <w:numPr>
          <w:ilvl w:val="12"/>
          <w:numId w:val="0"/>
        </w:numPr>
        <w:tabs>
          <w:tab w:val="right" w:pos="8604"/>
        </w:tabs>
      </w:pPr>
      <w:r w:rsidRPr="00E16C2D">
        <w:t xml:space="preserve">Worked with executive teams of </w:t>
      </w:r>
      <w:r>
        <w:t xml:space="preserve">industry-leading </w:t>
      </w:r>
      <w:r w:rsidRPr="00E16C2D">
        <w:t>companies to address critical issues in strategy, operations, mergers and acquisitions, and organization.</w:t>
      </w:r>
      <w:r>
        <w:t xml:space="preserve"> Managed workstreams and supervised associates.</w:t>
      </w:r>
    </w:p>
    <w:p w:rsidR="00065B0A" w:rsidRPr="004051E0" w:rsidRDefault="00065B0A" w:rsidP="00065B0A">
      <w:pPr>
        <w:pStyle w:val="ResumeBullet"/>
        <w:tabs>
          <w:tab w:val="clear" w:pos="8064"/>
          <w:tab w:val="right" w:pos="8604"/>
        </w:tabs>
        <w:ind w:left="0" w:firstLine="0"/>
        <w:rPr>
          <w:i/>
        </w:rPr>
      </w:pPr>
      <w:r w:rsidRPr="004051E0">
        <w:rPr>
          <w:i/>
        </w:rPr>
        <w:t>Private equity due diligence</w:t>
      </w:r>
    </w:p>
    <w:p w:rsidR="00065B0A" w:rsidRPr="004051E0" w:rsidRDefault="00065B0A" w:rsidP="00065B0A">
      <w:pPr>
        <w:pStyle w:val="ResumeBullet"/>
        <w:numPr>
          <w:ilvl w:val="0"/>
          <w:numId w:val="3"/>
        </w:numPr>
        <w:tabs>
          <w:tab w:val="clear" w:pos="720"/>
          <w:tab w:val="clear" w:pos="8064"/>
          <w:tab w:val="num" w:pos="252"/>
          <w:tab w:val="right" w:pos="8604"/>
        </w:tabs>
        <w:ind w:left="252" w:hanging="252"/>
      </w:pPr>
      <w:r w:rsidRPr="004051E0">
        <w:t xml:space="preserve">Performed </w:t>
      </w:r>
      <w:r>
        <w:t xml:space="preserve">industry assessments, competitive benchmarking and market research </w:t>
      </w:r>
      <w:r w:rsidRPr="004051E0">
        <w:t>to assist privat</w:t>
      </w:r>
      <w:r>
        <w:t xml:space="preserve">e equity clients in evaluating potential </w:t>
      </w:r>
      <w:r w:rsidRPr="004051E0">
        <w:t>investments in the internet advertising, modular building and travel services industries</w:t>
      </w:r>
      <w:r>
        <w:t>.</w:t>
      </w:r>
    </w:p>
    <w:p w:rsidR="00065B0A" w:rsidRPr="004051E0" w:rsidRDefault="00B02FFE" w:rsidP="00065B0A">
      <w:pPr>
        <w:pStyle w:val="ResumeBullet"/>
        <w:tabs>
          <w:tab w:val="clear" w:pos="8064"/>
          <w:tab w:val="right" w:pos="8604"/>
        </w:tabs>
        <w:ind w:left="0" w:firstLine="0"/>
      </w:pPr>
      <w:r>
        <w:rPr>
          <w:i/>
        </w:rPr>
        <w:t>U.S. c</w:t>
      </w:r>
      <w:r w:rsidR="00065B0A">
        <w:rPr>
          <w:i/>
        </w:rPr>
        <w:t xml:space="preserve">onsumer products </w:t>
      </w:r>
      <w:r w:rsidR="00065B0A" w:rsidRPr="004051E0">
        <w:rPr>
          <w:i/>
        </w:rPr>
        <w:t>manufacturer and retailer</w:t>
      </w:r>
    </w:p>
    <w:p w:rsidR="00065B0A" w:rsidRDefault="004B78F1" w:rsidP="00065B0A">
      <w:pPr>
        <w:pStyle w:val="ResumeBullet"/>
        <w:numPr>
          <w:ilvl w:val="0"/>
          <w:numId w:val="4"/>
        </w:numPr>
        <w:tabs>
          <w:tab w:val="clear" w:pos="720"/>
          <w:tab w:val="clear" w:pos="8064"/>
          <w:tab w:val="num" w:pos="252"/>
          <w:tab w:val="right" w:pos="8622"/>
        </w:tabs>
        <w:ind w:left="252" w:hanging="252"/>
      </w:pPr>
      <w:r>
        <w:t>Developed five-</w:t>
      </w:r>
      <w:r w:rsidR="00065B0A">
        <w:t>year plan for 20%+ annual revenue growth, working closely with C-level executives to identify and prioritize channel strategy options.</w:t>
      </w:r>
    </w:p>
    <w:p w:rsidR="00065B0A" w:rsidRPr="004051E0" w:rsidRDefault="00065B0A" w:rsidP="00065B0A">
      <w:pPr>
        <w:pStyle w:val="ResumeBullet"/>
        <w:numPr>
          <w:ilvl w:val="0"/>
          <w:numId w:val="4"/>
        </w:numPr>
        <w:tabs>
          <w:tab w:val="clear" w:pos="720"/>
          <w:tab w:val="clear" w:pos="8064"/>
          <w:tab w:val="num" w:pos="252"/>
          <w:tab w:val="right" w:pos="8622"/>
        </w:tabs>
        <w:ind w:hanging="720"/>
      </w:pPr>
      <w:r>
        <w:t xml:space="preserve">Created </w:t>
      </w:r>
      <w:r w:rsidRPr="004051E0">
        <w:t>financial forecasts for each option, including analysis of market saturation and cannibalization</w:t>
      </w:r>
      <w:r>
        <w:t>.</w:t>
      </w:r>
    </w:p>
    <w:p w:rsidR="00065B0A" w:rsidRPr="004051E0" w:rsidRDefault="00065B0A" w:rsidP="00065B0A">
      <w:pPr>
        <w:pStyle w:val="ResumeBullet"/>
        <w:tabs>
          <w:tab w:val="clear" w:pos="8064"/>
          <w:tab w:val="right" w:pos="8622"/>
        </w:tabs>
        <w:ind w:left="0" w:firstLine="0"/>
        <w:rPr>
          <w:i/>
        </w:rPr>
      </w:pPr>
      <w:r w:rsidRPr="004051E0">
        <w:rPr>
          <w:i/>
        </w:rPr>
        <w:t>Australian telecommunications company</w:t>
      </w:r>
    </w:p>
    <w:p w:rsidR="00065B0A" w:rsidRDefault="00065B0A" w:rsidP="00065B0A">
      <w:pPr>
        <w:pStyle w:val="ResumeBullet"/>
        <w:numPr>
          <w:ilvl w:val="0"/>
          <w:numId w:val="4"/>
        </w:numPr>
        <w:tabs>
          <w:tab w:val="clear" w:pos="720"/>
          <w:tab w:val="clear" w:pos="8064"/>
          <w:tab w:val="num" w:pos="252"/>
          <w:tab w:val="right" w:pos="8622"/>
        </w:tabs>
        <w:ind w:left="252" w:hanging="252"/>
      </w:pPr>
      <w:r>
        <w:lastRenderedPageBreak/>
        <w:t>Drove profitability and scenario analysis</w:t>
      </w:r>
      <w:r w:rsidRPr="004051E0">
        <w:t xml:space="preserve"> </w:t>
      </w:r>
      <w:r>
        <w:t xml:space="preserve">to inform </w:t>
      </w:r>
      <w:r w:rsidRPr="004051E0">
        <w:t>business case and strategy for bidding on construction of $10B+ national fiber-to-the-node infrastructure project</w:t>
      </w:r>
      <w:r>
        <w:t>.</w:t>
      </w:r>
    </w:p>
    <w:p w:rsidR="00065B0A" w:rsidRPr="004051E0" w:rsidRDefault="00B02FFE" w:rsidP="00065B0A">
      <w:pPr>
        <w:pStyle w:val="ResumeBullet"/>
        <w:tabs>
          <w:tab w:val="clear" w:pos="8064"/>
          <w:tab w:val="right" w:pos="8622"/>
        </w:tabs>
        <w:ind w:left="0" w:firstLine="0"/>
      </w:pPr>
      <w:r>
        <w:rPr>
          <w:i/>
        </w:rPr>
        <w:t>Global w</w:t>
      </w:r>
      <w:r w:rsidR="00065B0A" w:rsidRPr="004051E0">
        <w:rPr>
          <w:i/>
        </w:rPr>
        <w:t>ine producer and importer</w:t>
      </w:r>
    </w:p>
    <w:p w:rsidR="00065B0A" w:rsidRDefault="00065B0A" w:rsidP="00B53D2C">
      <w:pPr>
        <w:pStyle w:val="ResumeText"/>
        <w:numPr>
          <w:ilvl w:val="0"/>
          <w:numId w:val="4"/>
        </w:numPr>
        <w:tabs>
          <w:tab w:val="clear" w:pos="720"/>
          <w:tab w:val="num" w:pos="270"/>
          <w:tab w:val="right" w:pos="9424"/>
        </w:tabs>
        <w:spacing w:after="0"/>
        <w:ind w:left="270" w:hanging="270"/>
        <w:jc w:val="both"/>
      </w:pPr>
      <w:r w:rsidRPr="004051E0">
        <w:t xml:space="preserve">Led team in assessing weaknesses in the client’s sales process and worked with client to </w:t>
      </w:r>
      <w:r>
        <w:t xml:space="preserve">implement </w:t>
      </w:r>
      <w:r w:rsidRPr="004051E0">
        <w:t>initiatives to improve sales force performance</w:t>
      </w:r>
      <w:r>
        <w:t>.</w:t>
      </w:r>
    </w:p>
    <w:p w:rsidR="00B53D2C" w:rsidRDefault="00B53D2C" w:rsidP="00065B0A">
      <w:pPr>
        <w:pStyle w:val="ResumeJobHead"/>
        <w:numPr>
          <w:ilvl w:val="12"/>
          <w:numId w:val="0"/>
        </w:numPr>
        <w:tabs>
          <w:tab w:val="right" w:pos="9414"/>
        </w:tabs>
        <w:jc w:val="left"/>
        <w:rPr>
          <w:rStyle w:val="OrgName"/>
        </w:rPr>
      </w:pPr>
    </w:p>
    <w:p w:rsidR="00065B0A" w:rsidRPr="004051E0" w:rsidRDefault="005F15A3" w:rsidP="00065B0A">
      <w:pPr>
        <w:pStyle w:val="ResumeJobHead"/>
        <w:numPr>
          <w:ilvl w:val="12"/>
          <w:numId w:val="0"/>
        </w:numPr>
        <w:tabs>
          <w:tab w:val="right" w:pos="9414"/>
        </w:tabs>
        <w:jc w:val="left"/>
        <w:rPr>
          <w:rStyle w:val="OrgName"/>
        </w:rPr>
      </w:pPr>
      <w:r>
        <w:rPr>
          <w:rStyle w:val="OrgName"/>
        </w:rPr>
        <w:t>AEROSPACE COMPANY</w:t>
      </w:r>
      <w:r w:rsidR="00065B0A" w:rsidRPr="004051E0">
        <w:rPr>
          <w:rStyle w:val="OrgName"/>
        </w:rPr>
        <w:tab/>
        <w:t>Merrimack, NH</w:t>
      </w:r>
    </w:p>
    <w:p w:rsidR="0094763A" w:rsidRDefault="00065B0A" w:rsidP="00065B0A">
      <w:pPr>
        <w:pStyle w:val="ResumeJobHead"/>
        <w:tabs>
          <w:tab w:val="right" w:pos="9414"/>
        </w:tabs>
      </w:pPr>
      <w:r w:rsidRPr="004051E0">
        <w:rPr>
          <w:rStyle w:val="JobTitle"/>
        </w:rPr>
        <w:t xml:space="preserve">Senior Physicist </w:t>
      </w:r>
      <w:r w:rsidRPr="004051E0">
        <w:t xml:space="preserve">– </w:t>
      </w:r>
      <w:r w:rsidRPr="004051E0">
        <w:rPr>
          <w:rStyle w:val="JobTitle"/>
        </w:rPr>
        <w:t>Lasers and Electro-Optics.</w:t>
      </w:r>
      <w:r>
        <w:rPr>
          <w:rStyle w:val="JobTitle"/>
        </w:rPr>
        <w:t xml:space="preserve"> </w:t>
      </w:r>
      <w:r>
        <w:t>(Early promotion</w:t>
      </w:r>
      <w:r w:rsidR="0094763A">
        <w:t>, 2003-2004</w:t>
      </w:r>
      <w:r>
        <w:t xml:space="preserve">) </w:t>
      </w:r>
    </w:p>
    <w:p w:rsidR="00065B0A" w:rsidRDefault="00065B0A" w:rsidP="00065B0A">
      <w:pPr>
        <w:pStyle w:val="ResumeJobHead"/>
        <w:tabs>
          <w:tab w:val="right" w:pos="9414"/>
        </w:tabs>
      </w:pPr>
      <w:r w:rsidRPr="004051E0">
        <w:t>Served as technical expert</w:t>
      </w:r>
      <w:r>
        <w:t xml:space="preserve"> for a </w:t>
      </w:r>
      <w:r w:rsidR="00B02FFE">
        <w:t>classified</w:t>
      </w:r>
      <w:r>
        <w:t>, strategically critical laser program</w:t>
      </w:r>
      <w:r w:rsidRPr="004051E0">
        <w:t xml:space="preserve">. </w:t>
      </w:r>
      <w:r>
        <w:t>Managed</w:t>
      </w:r>
      <w:r w:rsidRPr="004051E0">
        <w:t xml:space="preserve"> </w:t>
      </w:r>
      <w:r>
        <w:t>program’s ramp up from design validation to volume production</w:t>
      </w:r>
      <w:r w:rsidRPr="004051E0">
        <w:t xml:space="preserve">. </w:t>
      </w:r>
    </w:p>
    <w:p w:rsidR="0094763A" w:rsidRDefault="00065B0A" w:rsidP="00065B0A">
      <w:pPr>
        <w:pStyle w:val="ResumeJobHead"/>
        <w:tabs>
          <w:tab w:val="right" w:pos="9414"/>
        </w:tabs>
        <w:rPr>
          <w:rStyle w:val="JobTitle"/>
          <w:b w:val="0"/>
          <w:bCs/>
        </w:rPr>
      </w:pPr>
      <w:r w:rsidRPr="004051E0">
        <w:rPr>
          <w:rStyle w:val="JobTitle"/>
        </w:rPr>
        <w:t xml:space="preserve">Physicist II </w:t>
      </w:r>
      <w:r w:rsidRPr="004051E0">
        <w:t xml:space="preserve">– </w:t>
      </w:r>
      <w:r w:rsidRPr="004051E0">
        <w:rPr>
          <w:rStyle w:val="JobTitle"/>
        </w:rPr>
        <w:t>Lasers and Electro-Optics.</w:t>
      </w:r>
      <w:r>
        <w:rPr>
          <w:rStyle w:val="JobTitle"/>
        </w:rPr>
        <w:t xml:space="preserve"> </w:t>
      </w:r>
      <w:r>
        <w:rPr>
          <w:rStyle w:val="JobTitle"/>
          <w:b w:val="0"/>
          <w:bCs/>
        </w:rPr>
        <w:t>(Early promotion</w:t>
      </w:r>
      <w:r w:rsidR="0094763A">
        <w:rPr>
          <w:rStyle w:val="JobTitle"/>
          <w:b w:val="0"/>
          <w:bCs/>
        </w:rPr>
        <w:t>, 2001 - 2003</w:t>
      </w:r>
      <w:r>
        <w:rPr>
          <w:rStyle w:val="JobTitle"/>
          <w:b w:val="0"/>
          <w:bCs/>
        </w:rPr>
        <w:t xml:space="preserve">) </w:t>
      </w:r>
    </w:p>
    <w:p w:rsidR="00065B0A" w:rsidRDefault="00065B0A" w:rsidP="00065B0A">
      <w:pPr>
        <w:pStyle w:val="ResumeJobHead"/>
        <w:tabs>
          <w:tab w:val="right" w:pos="9414"/>
        </w:tabs>
        <w:rPr>
          <w:b/>
        </w:rPr>
      </w:pPr>
      <w:r w:rsidRPr="004051E0">
        <w:t xml:space="preserve">Managed laser engineering functions during </w:t>
      </w:r>
      <w:r w:rsidR="00B02FFE">
        <w:t xml:space="preserve">prototyping, </w:t>
      </w:r>
      <w:r>
        <w:t>test</w:t>
      </w:r>
      <w:r w:rsidR="00B02FFE">
        <w:t>ing</w:t>
      </w:r>
      <w:r>
        <w:t xml:space="preserve"> and design validation for a complex laser system</w:t>
      </w:r>
      <w:r w:rsidRPr="004051E0">
        <w:t>.</w:t>
      </w:r>
    </w:p>
    <w:p w:rsidR="0094763A" w:rsidRDefault="00065B0A" w:rsidP="00065B0A">
      <w:pPr>
        <w:pStyle w:val="ResumeJobHead"/>
        <w:tabs>
          <w:tab w:val="right" w:pos="9414"/>
        </w:tabs>
        <w:rPr>
          <w:b/>
        </w:rPr>
      </w:pPr>
      <w:r w:rsidRPr="004051E0">
        <w:rPr>
          <w:rStyle w:val="JobTitle"/>
        </w:rPr>
        <w:t xml:space="preserve">Physicist I </w:t>
      </w:r>
      <w:r w:rsidRPr="004051E0">
        <w:t>–</w:t>
      </w:r>
      <w:r w:rsidRPr="004051E0">
        <w:rPr>
          <w:rStyle w:val="JobTitle"/>
        </w:rPr>
        <w:t xml:space="preserve"> Lasers and Electro-Optics</w:t>
      </w:r>
      <w:r w:rsidRPr="004051E0">
        <w:rPr>
          <w:b/>
        </w:rPr>
        <w:t>.</w:t>
      </w:r>
      <w:r>
        <w:rPr>
          <w:b/>
        </w:rPr>
        <w:t xml:space="preserve"> </w:t>
      </w:r>
      <w:r w:rsidR="0094763A" w:rsidRPr="0094763A">
        <w:t>(1999 – 2001)</w:t>
      </w:r>
    </w:p>
    <w:p w:rsidR="00065B0A" w:rsidRPr="009646C4" w:rsidRDefault="00065B0A" w:rsidP="00065B0A">
      <w:pPr>
        <w:pStyle w:val="ResumeJobHead"/>
        <w:tabs>
          <w:tab w:val="right" w:pos="9414"/>
        </w:tabs>
      </w:pPr>
      <w:r>
        <w:t>Assisted senior physicists with</w:t>
      </w:r>
      <w:r w:rsidRPr="004051E0">
        <w:t xml:space="preserve"> laboratory experiments and research</w:t>
      </w:r>
      <w:r>
        <w:t>.</w:t>
      </w:r>
    </w:p>
    <w:p w:rsidR="00065B0A" w:rsidRDefault="00065B0A" w:rsidP="00065B0A">
      <w:pPr>
        <w:pStyle w:val="ResumeText"/>
        <w:tabs>
          <w:tab w:val="right" w:pos="9424"/>
        </w:tabs>
        <w:spacing w:after="0"/>
        <w:jc w:val="both"/>
      </w:pPr>
    </w:p>
    <w:p w:rsidR="00C67FC8" w:rsidRDefault="00065B0A" w:rsidP="005A2987">
      <w:pPr>
        <w:pStyle w:val="ResumeText"/>
        <w:tabs>
          <w:tab w:val="right" w:pos="9424"/>
        </w:tabs>
        <w:spacing w:after="0"/>
        <w:jc w:val="center"/>
        <w:rPr>
          <w:b/>
        </w:rPr>
      </w:pPr>
      <w:r>
        <w:rPr>
          <w:b/>
        </w:rPr>
        <w:t>EDUCATION</w:t>
      </w:r>
    </w:p>
    <w:p w:rsidR="00065B0A" w:rsidRPr="00065B0A" w:rsidRDefault="00065B0A" w:rsidP="00065B0A">
      <w:pPr>
        <w:pStyle w:val="ResumeText"/>
        <w:tabs>
          <w:tab w:val="right" w:pos="9424"/>
        </w:tabs>
        <w:spacing w:after="0"/>
        <w:jc w:val="both"/>
        <w:rPr>
          <w:b/>
        </w:rPr>
      </w:pPr>
      <w:r w:rsidRPr="00065B0A">
        <w:rPr>
          <w:b/>
        </w:rPr>
        <w:t>HARVARD BUSINESS SCHOOL</w:t>
      </w:r>
      <w:r w:rsidRPr="00065B0A">
        <w:rPr>
          <w:b/>
        </w:rPr>
        <w:tab/>
        <w:t>BOSTON, MA</w:t>
      </w:r>
    </w:p>
    <w:p w:rsidR="00065B0A" w:rsidRPr="00065B0A" w:rsidRDefault="00065B0A" w:rsidP="00065B0A">
      <w:pPr>
        <w:pStyle w:val="ResumeText"/>
        <w:tabs>
          <w:tab w:val="right" w:pos="9424"/>
        </w:tabs>
        <w:spacing w:after="0"/>
        <w:jc w:val="both"/>
        <w:rPr>
          <w:b/>
        </w:rPr>
      </w:pPr>
      <w:r w:rsidRPr="00065B0A">
        <w:rPr>
          <w:b/>
        </w:rPr>
        <w:t>Ma</w:t>
      </w:r>
      <w:r w:rsidR="00C67FC8">
        <w:rPr>
          <w:b/>
        </w:rPr>
        <w:t xml:space="preserve">ster of Business Administration </w:t>
      </w:r>
      <w:r w:rsidR="00C67FC8" w:rsidRPr="00C67FC8">
        <w:t>(2004 – 2006)</w:t>
      </w:r>
      <w:r w:rsidRPr="00065B0A">
        <w:rPr>
          <w:b/>
        </w:rPr>
        <w:t xml:space="preserve"> </w:t>
      </w:r>
    </w:p>
    <w:p w:rsidR="00065B0A" w:rsidRPr="00065B0A" w:rsidRDefault="00065B0A" w:rsidP="00065B0A">
      <w:pPr>
        <w:pStyle w:val="ResumeText"/>
        <w:tabs>
          <w:tab w:val="right" w:pos="9424"/>
        </w:tabs>
        <w:spacing w:after="0"/>
        <w:jc w:val="both"/>
        <w:rPr>
          <w:b/>
        </w:rPr>
      </w:pPr>
      <w:r w:rsidRPr="00065B0A">
        <w:rPr>
          <w:b/>
        </w:rPr>
        <w:tab/>
      </w:r>
    </w:p>
    <w:p w:rsidR="00065B0A" w:rsidRPr="00065B0A" w:rsidRDefault="00065B0A" w:rsidP="00065B0A">
      <w:pPr>
        <w:pStyle w:val="ResumeText"/>
        <w:tabs>
          <w:tab w:val="right" w:pos="9424"/>
        </w:tabs>
        <w:spacing w:after="0"/>
        <w:jc w:val="both"/>
        <w:rPr>
          <w:b/>
        </w:rPr>
      </w:pPr>
      <w:r w:rsidRPr="00065B0A">
        <w:rPr>
          <w:b/>
        </w:rPr>
        <w:t xml:space="preserve">TUFTS UNIVERSITY </w:t>
      </w:r>
      <w:r w:rsidRPr="00065B0A">
        <w:rPr>
          <w:b/>
        </w:rPr>
        <w:tab/>
        <w:t>MEDFORD, MA</w:t>
      </w:r>
    </w:p>
    <w:p w:rsidR="00065B0A" w:rsidRDefault="00065B0A" w:rsidP="00065B0A">
      <w:pPr>
        <w:pStyle w:val="ResumeText"/>
        <w:tabs>
          <w:tab w:val="right" w:pos="9424"/>
        </w:tabs>
        <w:spacing w:after="0"/>
        <w:jc w:val="both"/>
      </w:pPr>
      <w:r w:rsidRPr="00065B0A">
        <w:rPr>
          <w:b/>
        </w:rPr>
        <w:t xml:space="preserve">Master of Science in Electrical Engineering </w:t>
      </w:r>
      <w:r w:rsidR="00C67FC8">
        <w:t>(1999 – 2003)</w:t>
      </w:r>
    </w:p>
    <w:p w:rsidR="00C67FC8" w:rsidRDefault="00C67FC8" w:rsidP="00065B0A">
      <w:pPr>
        <w:pStyle w:val="ResumeText"/>
        <w:tabs>
          <w:tab w:val="right" w:pos="9424"/>
        </w:tabs>
        <w:spacing w:after="0"/>
        <w:jc w:val="both"/>
        <w:rPr>
          <w:b/>
        </w:rPr>
      </w:pPr>
      <w:r>
        <w:t xml:space="preserve">Completed while working full-time at </w:t>
      </w:r>
      <w:r w:rsidR="00AE422C">
        <w:t>Aerospace Company</w:t>
      </w:r>
      <w:r w:rsidR="00065B0A" w:rsidRPr="00065B0A">
        <w:rPr>
          <w:b/>
        </w:rPr>
        <w:tab/>
      </w:r>
    </w:p>
    <w:p w:rsidR="00C67FC8" w:rsidRDefault="00C67FC8" w:rsidP="00065B0A">
      <w:pPr>
        <w:pStyle w:val="ResumeText"/>
        <w:tabs>
          <w:tab w:val="right" w:pos="9424"/>
        </w:tabs>
        <w:spacing w:after="0"/>
        <w:jc w:val="both"/>
        <w:rPr>
          <w:b/>
        </w:rPr>
      </w:pPr>
    </w:p>
    <w:p w:rsidR="00065B0A" w:rsidRPr="00C67FC8" w:rsidRDefault="00065B0A" w:rsidP="00065B0A">
      <w:pPr>
        <w:pStyle w:val="ResumeText"/>
        <w:tabs>
          <w:tab w:val="right" w:pos="9424"/>
        </w:tabs>
        <w:spacing w:after="0"/>
        <w:jc w:val="both"/>
      </w:pPr>
      <w:r w:rsidRPr="00065B0A">
        <w:rPr>
          <w:b/>
        </w:rPr>
        <w:t>UNIVERSITY OF ROCHESTER</w:t>
      </w:r>
      <w:r w:rsidRPr="00065B0A">
        <w:rPr>
          <w:b/>
        </w:rPr>
        <w:tab/>
        <w:t>ROCHESTER, NY</w:t>
      </w:r>
    </w:p>
    <w:p w:rsidR="00C67FC8" w:rsidRPr="00C67FC8" w:rsidRDefault="00C67FC8" w:rsidP="00065B0A">
      <w:pPr>
        <w:pStyle w:val="ResumeText"/>
        <w:tabs>
          <w:tab w:val="right" w:pos="9424"/>
        </w:tabs>
        <w:spacing w:after="0"/>
        <w:jc w:val="both"/>
      </w:pPr>
      <w:r>
        <w:rPr>
          <w:b/>
        </w:rPr>
        <w:t>Bachelor of Science in Optics</w:t>
      </w:r>
      <w:r>
        <w:t xml:space="preserve"> (1995 – 1999)</w:t>
      </w:r>
    </w:p>
    <w:p w:rsidR="00C67FC8" w:rsidRDefault="00C67FC8" w:rsidP="00065B0A">
      <w:pPr>
        <w:pStyle w:val="ResumeText"/>
        <w:tabs>
          <w:tab w:val="right" w:pos="9424"/>
        </w:tabs>
        <w:spacing w:after="0"/>
        <w:jc w:val="both"/>
      </w:pPr>
      <w:r>
        <w:t>A</w:t>
      </w:r>
      <w:r w:rsidR="001841CA">
        <w:t>warded with high distinction</w:t>
      </w:r>
    </w:p>
    <w:p w:rsidR="00065B0A" w:rsidRDefault="00065B0A" w:rsidP="00065B0A">
      <w:pPr>
        <w:pStyle w:val="ResumeText"/>
        <w:tabs>
          <w:tab w:val="right" w:pos="9424"/>
        </w:tabs>
        <w:spacing w:after="0"/>
        <w:jc w:val="both"/>
      </w:pPr>
      <w:r w:rsidRPr="00C67FC8">
        <w:t>Minors in Econo</w:t>
      </w:r>
      <w:r w:rsidR="001841CA">
        <w:t>mics and Mechanical Engineering</w:t>
      </w:r>
    </w:p>
    <w:p w:rsidR="009074E7" w:rsidRDefault="009074E7" w:rsidP="005626F0">
      <w:pPr>
        <w:pStyle w:val="ResumeText"/>
        <w:tabs>
          <w:tab w:val="right" w:pos="9424"/>
        </w:tabs>
        <w:spacing w:after="0"/>
        <w:jc w:val="center"/>
        <w:rPr>
          <w:b/>
        </w:rPr>
      </w:pPr>
    </w:p>
    <w:p w:rsidR="009074E7" w:rsidRDefault="009074E7" w:rsidP="005A2987">
      <w:pPr>
        <w:pStyle w:val="ResumeText"/>
        <w:tabs>
          <w:tab w:val="right" w:pos="9424"/>
        </w:tabs>
        <w:spacing w:after="0"/>
        <w:jc w:val="center"/>
        <w:rPr>
          <w:b/>
        </w:rPr>
      </w:pPr>
      <w:r w:rsidRPr="005626F0">
        <w:rPr>
          <w:b/>
        </w:rPr>
        <w:t>PERSONAL</w:t>
      </w:r>
    </w:p>
    <w:p w:rsidR="009074E7" w:rsidRPr="009074E7" w:rsidRDefault="004B78F1" w:rsidP="005626F0">
      <w:pPr>
        <w:pStyle w:val="ResumeText"/>
        <w:tabs>
          <w:tab w:val="right" w:pos="9424"/>
        </w:tabs>
        <w:spacing w:after="0"/>
      </w:pPr>
      <w:r>
        <w:t>Completed five</w:t>
      </w:r>
      <w:r w:rsidR="009074E7">
        <w:t xml:space="preserve"> marathons. Beginner Mandarin and Spanish proficiency.</w:t>
      </w:r>
    </w:p>
    <w:sectPr w:rsidR="009074E7" w:rsidRPr="009074E7" w:rsidSect="00F8608D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53" w:rsidRDefault="00145B53" w:rsidP="007B6899">
      <w:pPr>
        <w:spacing w:after="0" w:line="240" w:lineRule="auto"/>
      </w:pPr>
      <w:r>
        <w:separator/>
      </w:r>
    </w:p>
  </w:endnote>
  <w:endnote w:type="continuationSeparator" w:id="0">
    <w:p w:rsidR="00145B53" w:rsidRDefault="00145B53" w:rsidP="007B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78442550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0"/>
        <w:szCs w:val="20"/>
      </w:rPr>
    </w:sdtEndPr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0"/>
            <w:szCs w:val="20"/>
          </w:rPr>
        </w:sdtEndPr>
        <w:sdtContent>
          <w:p w:rsidR="0026144D" w:rsidRPr="007B6899" w:rsidRDefault="0026144D">
            <w:pPr>
              <w:pStyle w:val="Footer"/>
              <w:jc w:val="center"/>
              <w:rPr>
                <w:sz w:val="20"/>
                <w:szCs w:val="20"/>
              </w:rPr>
            </w:pPr>
            <w:r w:rsidRPr="007B689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7B689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7B6899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7B689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63E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7B689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7B689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7B689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7B6899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7B689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63E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7B689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6144D" w:rsidRDefault="0026144D" w:rsidP="007B68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53" w:rsidRDefault="00145B53" w:rsidP="007B6899">
      <w:pPr>
        <w:spacing w:after="0" w:line="240" w:lineRule="auto"/>
      </w:pPr>
      <w:r>
        <w:separator/>
      </w:r>
    </w:p>
  </w:footnote>
  <w:footnote w:type="continuationSeparator" w:id="0">
    <w:p w:rsidR="00145B53" w:rsidRDefault="00145B53" w:rsidP="007B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4D" w:rsidRPr="001621AB" w:rsidRDefault="005F15A3" w:rsidP="007B689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JOHN SMITH</w:t>
    </w:r>
    <w:r w:rsidR="00D377DB">
      <w:rPr>
        <w:rFonts w:ascii="Times New Roman" w:hAnsi="Times New Roman" w:cs="Times New Roman"/>
        <w:b/>
        <w:sz w:val="24"/>
        <w:szCs w:val="24"/>
      </w:rPr>
      <w:t>, CFA</w:t>
    </w:r>
  </w:p>
  <w:p w:rsidR="0026144D" w:rsidRDefault="005F15A3" w:rsidP="007B6899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>123</w:t>
    </w:r>
    <w:r w:rsidR="0026144D" w:rsidRPr="001621AB">
      <w:rPr>
        <w:rFonts w:ascii="Times New Roman" w:hAnsi="Times New Roman" w:cs="Times New Roman"/>
        <w:sz w:val="20"/>
        <w:szCs w:val="24"/>
      </w:rPr>
      <w:t xml:space="preserve"> East </w:t>
    </w:r>
    <w:r>
      <w:rPr>
        <w:rFonts w:ascii="Times New Roman" w:hAnsi="Times New Roman" w:cs="Times New Roman"/>
        <w:sz w:val="20"/>
        <w:szCs w:val="24"/>
      </w:rPr>
      <w:t>34</w:t>
    </w:r>
    <w:r w:rsidR="0026144D" w:rsidRPr="001621AB">
      <w:rPr>
        <w:rFonts w:ascii="Times New Roman" w:hAnsi="Times New Roman" w:cs="Times New Roman"/>
        <w:sz w:val="20"/>
        <w:szCs w:val="24"/>
        <w:vertAlign w:val="superscript"/>
      </w:rPr>
      <w:t>th</w:t>
    </w:r>
    <w:r w:rsidR="0026144D" w:rsidRPr="001621AB">
      <w:rPr>
        <w:rFonts w:ascii="Times New Roman" w:hAnsi="Times New Roman" w:cs="Times New Roman"/>
        <w:sz w:val="20"/>
        <w:szCs w:val="24"/>
      </w:rPr>
      <w:t xml:space="preserve"> Street, Apt. </w:t>
    </w:r>
    <w:r>
      <w:rPr>
        <w:rFonts w:ascii="Times New Roman" w:hAnsi="Times New Roman" w:cs="Times New Roman"/>
        <w:sz w:val="20"/>
        <w:szCs w:val="24"/>
      </w:rPr>
      <w:t>1</w:t>
    </w:r>
    <w:r w:rsidR="00BB5A15">
      <w:rPr>
        <w:rFonts w:ascii="Times New Roman" w:hAnsi="Times New Roman" w:cs="Times New Roman"/>
        <w:sz w:val="20"/>
        <w:szCs w:val="24"/>
      </w:rPr>
      <w:t>C</w:t>
    </w:r>
    <w:r w:rsidR="0026144D" w:rsidRPr="001621AB">
      <w:rPr>
        <w:rFonts w:ascii="Times New Roman" w:hAnsi="Times New Roman" w:cs="Times New Roman"/>
        <w:sz w:val="20"/>
        <w:szCs w:val="24"/>
      </w:rPr>
      <w:t xml:space="preserve">, New York, NY </w:t>
    </w:r>
    <w:r>
      <w:rPr>
        <w:rFonts w:ascii="Times New Roman" w:hAnsi="Times New Roman" w:cs="Times New Roman"/>
        <w:sz w:val="20"/>
        <w:szCs w:val="24"/>
      </w:rPr>
      <w:t>10012</w:t>
    </w:r>
    <w:r w:rsidR="0026144D" w:rsidRPr="001621AB">
      <w:rPr>
        <w:rFonts w:ascii="Times New Roman" w:hAnsi="Times New Roman" w:cs="Times New Roman"/>
        <w:sz w:val="20"/>
        <w:szCs w:val="24"/>
      </w:rPr>
      <w:t xml:space="preserve"> | (</w:t>
    </w:r>
    <w:r>
      <w:rPr>
        <w:rFonts w:ascii="Times New Roman" w:hAnsi="Times New Roman" w:cs="Times New Roman"/>
        <w:sz w:val="20"/>
        <w:szCs w:val="24"/>
      </w:rPr>
      <w:t>123</w:t>
    </w:r>
    <w:r w:rsidR="0026144D" w:rsidRPr="001621AB">
      <w:rPr>
        <w:rFonts w:ascii="Times New Roman" w:hAnsi="Times New Roman" w:cs="Times New Roman"/>
        <w:sz w:val="20"/>
        <w:szCs w:val="24"/>
      </w:rPr>
      <w:t xml:space="preserve">) </w:t>
    </w:r>
    <w:r>
      <w:rPr>
        <w:rFonts w:ascii="Times New Roman" w:hAnsi="Times New Roman" w:cs="Times New Roman"/>
        <w:sz w:val="20"/>
        <w:szCs w:val="24"/>
      </w:rPr>
      <w:t>456</w:t>
    </w:r>
    <w:r w:rsidR="0026144D" w:rsidRPr="001621AB">
      <w:rPr>
        <w:rFonts w:ascii="Times New Roman" w:hAnsi="Times New Roman" w:cs="Times New Roman"/>
        <w:sz w:val="20"/>
        <w:szCs w:val="24"/>
      </w:rPr>
      <w:t>-</w:t>
    </w:r>
    <w:r>
      <w:rPr>
        <w:rFonts w:ascii="Times New Roman" w:hAnsi="Times New Roman" w:cs="Times New Roman"/>
        <w:sz w:val="20"/>
        <w:szCs w:val="24"/>
      </w:rPr>
      <w:t>7899</w:t>
    </w:r>
    <w:r w:rsidR="0026144D" w:rsidRPr="001621AB">
      <w:rPr>
        <w:rFonts w:ascii="Times New Roman" w:hAnsi="Times New Roman" w:cs="Times New Roman"/>
        <w:sz w:val="20"/>
        <w:szCs w:val="24"/>
      </w:rPr>
      <w:t xml:space="preserve"> | </w:t>
    </w:r>
    <w:r>
      <w:rPr>
        <w:rFonts w:ascii="Times New Roman" w:hAnsi="Times New Roman" w:cs="Times New Roman"/>
        <w:sz w:val="20"/>
        <w:szCs w:val="24"/>
      </w:rPr>
      <w:t>email@email.com</w:t>
    </w:r>
  </w:p>
  <w:p w:rsidR="0026144D" w:rsidRDefault="00261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D4672"/>
    <w:multiLevelType w:val="hybridMultilevel"/>
    <w:tmpl w:val="99EC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F13"/>
    <w:multiLevelType w:val="hybridMultilevel"/>
    <w:tmpl w:val="A262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7E59"/>
    <w:multiLevelType w:val="hybridMultilevel"/>
    <w:tmpl w:val="DFA6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8187F"/>
    <w:multiLevelType w:val="hybridMultilevel"/>
    <w:tmpl w:val="D450921C"/>
    <w:lvl w:ilvl="0" w:tplc="316C79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15F80"/>
    <w:multiLevelType w:val="hybridMultilevel"/>
    <w:tmpl w:val="E74840AE"/>
    <w:lvl w:ilvl="0" w:tplc="316C79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9412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46274"/>
    <w:multiLevelType w:val="hybridMultilevel"/>
    <w:tmpl w:val="A9D4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D6CF4"/>
    <w:multiLevelType w:val="hybridMultilevel"/>
    <w:tmpl w:val="65305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59"/>
        <w:lvlJc w:val="left"/>
        <w:pPr>
          <w:ind w:left="259" w:hanging="259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AB"/>
    <w:rsid w:val="00000010"/>
    <w:rsid w:val="0001202D"/>
    <w:rsid w:val="0002500C"/>
    <w:rsid w:val="00044A11"/>
    <w:rsid w:val="0005167E"/>
    <w:rsid w:val="00065B0A"/>
    <w:rsid w:val="000C64C8"/>
    <w:rsid w:val="000D2D0D"/>
    <w:rsid w:val="000D4E03"/>
    <w:rsid w:val="00110C54"/>
    <w:rsid w:val="00113FA1"/>
    <w:rsid w:val="0012771C"/>
    <w:rsid w:val="00145B53"/>
    <w:rsid w:val="001621AB"/>
    <w:rsid w:val="00182419"/>
    <w:rsid w:val="00183A99"/>
    <w:rsid w:val="001841CA"/>
    <w:rsid w:val="001A4D53"/>
    <w:rsid w:val="001B5C19"/>
    <w:rsid w:val="001E2FCA"/>
    <w:rsid w:val="002048A5"/>
    <w:rsid w:val="0026144D"/>
    <w:rsid w:val="002D123D"/>
    <w:rsid w:val="002E50BF"/>
    <w:rsid w:val="00302CEA"/>
    <w:rsid w:val="00305D89"/>
    <w:rsid w:val="003271E6"/>
    <w:rsid w:val="00344F89"/>
    <w:rsid w:val="003479E9"/>
    <w:rsid w:val="00370E50"/>
    <w:rsid w:val="003C70C3"/>
    <w:rsid w:val="00404ADF"/>
    <w:rsid w:val="0043095A"/>
    <w:rsid w:val="00444F40"/>
    <w:rsid w:val="00466ADB"/>
    <w:rsid w:val="004937B6"/>
    <w:rsid w:val="004B0EC1"/>
    <w:rsid w:val="004B78F1"/>
    <w:rsid w:val="004F0E65"/>
    <w:rsid w:val="004F3DC1"/>
    <w:rsid w:val="00550F7A"/>
    <w:rsid w:val="00553D3F"/>
    <w:rsid w:val="005626F0"/>
    <w:rsid w:val="00594283"/>
    <w:rsid w:val="005A2987"/>
    <w:rsid w:val="005C07D2"/>
    <w:rsid w:val="005D33AA"/>
    <w:rsid w:val="005F15A3"/>
    <w:rsid w:val="006137AE"/>
    <w:rsid w:val="006179AA"/>
    <w:rsid w:val="00663E15"/>
    <w:rsid w:val="006640D1"/>
    <w:rsid w:val="0069000E"/>
    <w:rsid w:val="007403DF"/>
    <w:rsid w:val="007426C9"/>
    <w:rsid w:val="0079210F"/>
    <w:rsid w:val="007B6899"/>
    <w:rsid w:val="007E24BA"/>
    <w:rsid w:val="007E61D6"/>
    <w:rsid w:val="00817131"/>
    <w:rsid w:val="00855B2C"/>
    <w:rsid w:val="00856D87"/>
    <w:rsid w:val="00897BAB"/>
    <w:rsid w:val="00897CF9"/>
    <w:rsid w:val="008A6B02"/>
    <w:rsid w:val="008B151A"/>
    <w:rsid w:val="008C7E09"/>
    <w:rsid w:val="008E44D1"/>
    <w:rsid w:val="009074E7"/>
    <w:rsid w:val="0094763A"/>
    <w:rsid w:val="00950C18"/>
    <w:rsid w:val="00A227E2"/>
    <w:rsid w:val="00A366F2"/>
    <w:rsid w:val="00AB5082"/>
    <w:rsid w:val="00AE422C"/>
    <w:rsid w:val="00AF32C2"/>
    <w:rsid w:val="00B02FFE"/>
    <w:rsid w:val="00B13557"/>
    <w:rsid w:val="00B30EAC"/>
    <w:rsid w:val="00B53D2C"/>
    <w:rsid w:val="00BB5A15"/>
    <w:rsid w:val="00BE1230"/>
    <w:rsid w:val="00BF35B1"/>
    <w:rsid w:val="00C12340"/>
    <w:rsid w:val="00C1725F"/>
    <w:rsid w:val="00C25ACB"/>
    <w:rsid w:val="00C424FB"/>
    <w:rsid w:val="00C42FF8"/>
    <w:rsid w:val="00C6700E"/>
    <w:rsid w:val="00C67FC8"/>
    <w:rsid w:val="00C761AF"/>
    <w:rsid w:val="00C924F9"/>
    <w:rsid w:val="00D0443B"/>
    <w:rsid w:val="00D1468D"/>
    <w:rsid w:val="00D26901"/>
    <w:rsid w:val="00D27D2E"/>
    <w:rsid w:val="00D32F4E"/>
    <w:rsid w:val="00D36E93"/>
    <w:rsid w:val="00D377DB"/>
    <w:rsid w:val="00D62952"/>
    <w:rsid w:val="00D64299"/>
    <w:rsid w:val="00D82ECC"/>
    <w:rsid w:val="00D82F56"/>
    <w:rsid w:val="00DA7F8D"/>
    <w:rsid w:val="00DB72B6"/>
    <w:rsid w:val="00DC7AB1"/>
    <w:rsid w:val="00E141E5"/>
    <w:rsid w:val="00E24992"/>
    <w:rsid w:val="00E67E1A"/>
    <w:rsid w:val="00EC37FA"/>
    <w:rsid w:val="00F43AD5"/>
    <w:rsid w:val="00F542C4"/>
    <w:rsid w:val="00F67E2E"/>
    <w:rsid w:val="00F8608D"/>
    <w:rsid w:val="00F87D54"/>
    <w:rsid w:val="00FC6A66"/>
    <w:rsid w:val="00FE58FD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BA6D4-A081-4194-8C86-5B050EC8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1AB"/>
    <w:rPr>
      <w:color w:val="0000FF" w:themeColor="hyperlink"/>
      <w:u w:val="single"/>
    </w:rPr>
  </w:style>
  <w:style w:type="paragraph" w:customStyle="1" w:styleId="ResumeText">
    <w:name w:val="ResumeText"/>
    <w:basedOn w:val="Normal"/>
    <w:rsid w:val="001621AB"/>
    <w:pPr>
      <w:spacing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SubList">
    <w:name w:val="NormalSubList"/>
    <w:basedOn w:val="Normal"/>
    <w:rsid w:val="00065B0A"/>
    <w:pPr>
      <w:keepLines/>
      <w:tabs>
        <w:tab w:val="left" w:pos="0"/>
        <w:tab w:val="left" w:pos="360"/>
        <w:tab w:val="left" w:pos="3240"/>
      </w:tabs>
      <w:spacing w:before="60" w:after="0" w:line="240" w:lineRule="auto"/>
      <w:ind w:left="360" w:hanging="3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sumeBullet">
    <w:name w:val="ResumeBullet"/>
    <w:basedOn w:val="ResumeText"/>
    <w:rsid w:val="00065B0A"/>
    <w:pPr>
      <w:tabs>
        <w:tab w:val="right" w:pos="8064"/>
      </w:tabs>
      <w:spacing w:after="20"/>
      <w:ind w:left="259" w:hanging="259"/>
      <w:jc w:val="both"/>
    </w:pPr>
  </w:style>
  <w:style w:type="character" w:customStyle="1" w:styleId="OrgName">
    <w:name w:val="OrgName"/>
    <w:rsid w:val="00065B0A"/>
    <w:rPr>
      <w:b/>
      <w:caps/>
    </w:rPr>
  </w:style>
  <w:style w:type="paragraph" w:customStyle="1" w:styleId="ResumeJobHead">
    <w:name w:val="ResumeJobHead"/>
    <w:basedOn w:val="ResumeText"/>
    <w:next w:val="ResumeText"/>
    <w:rsid w:val="00065B0A"/>
    <w:pPr>
      <w:spacing w:after="0"/>
      <w:jc w:val="both"/>
    </w:pPr>
  </w:style>
  <w:style w:type="character" w:customStyle="1" w:styleId="JobTitle">
    <w:name w:val="JobTitle"/>
    <w:rsid w:val="00065B0A"/>
    <w:rPr>
      <w:b/>
    </w:rPr>
  </w:style>
  <w:style w:type="paragraph" w:styleId="ListParagraph">
    <w:name w:val="List Paragraph"/>
    <w:basedOn w:val="Normal"/>
    <w:uiPriority w:val="34"/>
    <w:qFormat/>
    <w:rsid w:val="00617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99"/>
  </w:style>
  <w:style w:type="paragraph" w:styleId="Footer">
    <w:name w:val="footer"/>
    <w:basedOn w:val="Normal"/>
    <w:link w:val="FooterChar"/>
    <w:uiPriority w:val="99"/>
    <w:unhideWhenUsed/>
    <w:rsid w:val="007B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99"/>
  </w:style>
  <w:style w:type="paragraph" w:styleId="BalloonText">
    <w:name w:val="Balloon Text"/>
    <w:basedOn w:val="Normal"/>
    <w:link w:val="BalloonTextChar"/>
    <w:uiPriority w:val="99"/>
    <w:semiHidden/>
    <w:unhideWhenUsed/>
    <w:rsid w:val="00AB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F14782224094C82DB993D9EA3537D" ma:contentTypeVersion="17" ma:contentTypeDescription="Create a new document." ma:contentTypeScope="" ma:versionID="92ca6ab309c7ffa17628896a66880727">
  <xsd:schema xmlns:xsd="http://www.w3.org/2001/XMLSchema" xmlns:xs="http://www.w3.org/2001/XMLSchema" xmlns:p="http://schemas.microsoft.com/office/2006/metadata/properties" xmlns:ns2="12a7f3c2-76ee-4717-98e5-4b3e86ed9345" xmlns:ns3="b225a062-e996-4559-b4b2-34b2dc2e8762" xmlns:ns4="2512f094-36a7-4df1-aa07-d02d678e167b" targetNamespace="http://schemas.microsoft.com/office/2006/metadata/properties" ma:root="true" ma:fieldsID="fdbd5162f160c23658dbdeeee96ada68" ns2:_="" ns3:_="" ns4:_="">
    <xsd:import namespace="12a7f3c2-76ee-4717-98e5-4b3e86ed9345"/>
    <xsd:import namespace="b225a062-e996-4559-b4b2-34b2dc2e8762"/>
    <xsd:import namespace="2512f094-36a7-4df1-aa07-d02d678e1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ink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f3c2-76ee-4717-98e5-4b3e86ed9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1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b4573f-4917-487e-90b2-4963ee8a01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a062-e996-4559-b4b2-34b2dc2e8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2f094-36a7-4df1-aa07-d02d678e167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4e3f010-ecd8-4b35-ab66-3d3eec4184e6}" ma:internalName="TaxCatchAll" ma:showField="CatchAllData" ma:web="2512f094-36a7-4df1-aa07-d02d678e1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12a7f3c2-76ee-4717-98e5-4b3e86ed9345">
      <Url xsi:nil="true"/>
      <Description xsi:nil="true"/>
    </Link>
    <TaxCatchAll xmlns="2512f094-36a7-4df1-aa07-d02d678e167b" xsi:nil="true"/>
    <lcf76f155ced4ddcb4097134ff3c332f xmlns="12a7f3c2-76ee-4717-98e5-4b3e86ed93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6137D5-6A9E-411C-990B-305781587B1C}"/>
</file>

<file path=customXml/itemProps2.xml><?xml version="1.0" encoding="utf-8"?>
<ds:datastoreItem xmlns:ds="http://schemas.openxmlformats.org/officeDocument/2006/customXml" ds:itemID="{E35B9E98-5991-460A-A17C-1942C7193A42}"/>
</file>

<file path=customXml/itemProps3.xml><?xml version="1.0" encoding="utf-8"?>
<ds:datastoreItem xmlns:ds="http://schemas.openxmlformats.org/officeDocument/2006/customXml" ds:itemID="{B2A05D6B-8207-4F1C-B26D-E781E8806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5959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Energy Inc.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Consulting to operating company resume</dc:title>
  <dc:creator>Oscar Mak</dc:creator>
  <cp:lastModifiedBy>Borges, Kendall</cp:lastModifiedBy>
  <cp:revision>2</cp:revision>
  <cp:lastPrinted>2015-12-14T22:54:00Z</cp:lastPrinted>
  <dcterms:created xsi:type="dcterms:W3CDTF">2018-07-19T14:32:00Z</dcterms:created>
  <dcterms:modified xsi:type="dcterms:W3CDTF">2018-07-19T14:32:00Z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0x010100334F14782224094C82DB993D9EA3537D</vt:lpwstr>
  </property>
</Properties>
</file>